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3F70" w14:textId="2CA6FEAD" w:rsidR="00B03448" w:rsidRPr="004135D3" w:rsidRDefault="00B03448" w:rsidP="004135D3">
      <w:pPr>
        <w:spacing w:after="12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7404DE">
        <w:rPr>
          <w:rFonts w:ascii="Segoe UI" w:hAnsi="Segoe UI" w:cs="Segoe UI"/>
          <w:b/>
          <w:sz w:val="16"/>
          <w:szCs w:val="16"/>
        </w:rPr>
        <w:t xml:space="preserve">Załącznik nr </w:t>
      </w:r>
      <w:r w:rsidR="00B261CA">
        <w:rPr>
          <w:rFonts w:ascii="Segoe UI" w:hAnsi="Segoe UI" w:cs="Segoe UI"/>
          <w:b/>
          <w:sz w:val="16"/>
          <w:szCs w:val="16"/>
        </w:rPr>
        <w:t>1</w:t>
      </w:r>
      <w:r w:rsidRPr="007404DE">
        <w:rPr>
          <w:rFonts w:ascii="Segoe UI" w:hAnsi="Segoe UI" w:cs="Segoe UI"/>
          <w:b/>
          <w:sz w:val="16"/>
          <w:szCs w:val="16"/>
        </w:rPr>
        <w:t xml:space="preserve"> do SIWZ</w:t>
      </w:r>
    </w:p>
    <w:p w14:paraId="0CC1C81A" w14:textId="77777777" w:rsidR="00D31851" w:rsidRDefault="00D31851" w:rsidP="00AB73E1">
      <w:pPr>
        <w:spacing w:before="240" w:after="240"/>
      </w:pPr>
      <w:r>
        <w:t>________________________</w:t>
      </w:r>
    </w:p>
    <w:p w14:paraId="345F8B8E" w14:textId="77777777" w:rsidR="00D31851" w:rsidRPr="00AB73E1" w:rsidRDefault="00D31851" w:rsidP="00AB73E1">
      <w:pPr>
        <w:spacing w:before="240" w:after="240"/>
      </w:pPr>
      <w:r>
        <w:t>________________________</w:t>
      </w:r>
    </w:p>
    <w:p w14:paraId="2AD2B172" w14:textId="77777777" w:rsidR="00D31851" w:rsidRDefault="00D31851" w:rsidP="00AB73E1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2A4AB6DC" w14:textId="77777777" w:rsidR="00D31851" w:rsidRDefault="00D31851" w:rsidP="00AB73E1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AB73E1">
        <w:rPr>
          <w:rFonts w:ascii="Segoe UI" w:hAnsi="Segoe UI" w:cs="Segoe UI"/>
          <w:sz w:val="16"/>
          <w:szCs w:val="16"/>
        </w:rPr>
        <w:t>Nazwa i adres Wykonawcy</w:t>
      </w:r>
    </w:p>
    <w:p w14:paraId="3041E394" w14:textId="77777777" w:rsidR="00D31851" w:rsidRPr="00AB73E1" w:rsidRDefault="00D31851" w:rsidP="00AB73E1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FD521B7" w14:textId="77777777" w:rsidR="00A42F4C" w:rsidRPr="00AB73E1" w:rsidRDefault="00B03448" w:rsidP="00AB73E1">
      <w:pPr>
        <w:jc w:val="center"/>
        <w:rPr>
          <w:b/>
        </w:rPr>
      </w:pPr>
      <w:r w:rsidRPr="00AB73E1"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22B00AE" w14:textId="77777777" w:rsidR="00B03448" w:rsidRPr="007404DE" w:rsidRDefault="00B03448" w:rsidP="00AB73E1">
      <w:pPr>
        <w:pStyle w:val="Nagwek2"/>
        <w:spacing w:before="0" w:after="120"/>
        <w:jc w:val="center"/>
      </w:pPr>
    </w:p>
    <w:p w14:paraId="32C5C6E6" w14:textId="77777777" w:rsid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Osoba/y upoważniona/e do reprezentacji Wykonawcy/ów i podpisująca ofertę: </w:t>
      </w:r>
    </w:p>
    <w:p w14:paraId="42C6D796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AEA2ED" w14:textId="77777777" w:rsidR="00330ADF" w:rsidRPr="00330ADF" w:rsidRDefault="00FB28B1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6E1831B3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62871F2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Nazwa Wykonawcy:</w:t>
      </w:r>
    </w:p>
    <w:p w14:paraId="54E11D2A" w14:textId="77777777" w:rsidR="00FB28B1" w:rsidRPr="00330ADF" w:rsidRDefault="00FB28B1" w:rsidP="00FB28B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3BADABB" w14:textId="77777777" w:rsidR="00FB28B1" w:rsidRPr="00330ADF" w:rsidRDefault="00FB28B1" w:rsidP="00FB28B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31126E5D" w14:textId="77777777" w:rsidR="00FB28B1" w:rsidRPr="00330ADF" w:rsidRDefault="00FB28B1" w:rsidP="00FB28B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FF0805C" w14:textId="77777777" w:rsidR="00FB28B1" w:rsidRPr="00330ADF" w:rsidRDefault="00FB28B1" w:rsidP="00FB28B1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DE403A5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7A4FEA5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REGON: |___|___|___|___|___|___|___|___|___|___|___|___|___|___| </w:t>
      </w:r>
    </w:p>
    <w:p w14:paraId="62431CDC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4E25658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NIP: |___|___|___|___|___|___|___|___|___|___|___|___|___|</w:t>
      </w:r>
    </w:p>
    <w:p w14:paraId="49E398E2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2B1D9C3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Adres siedziby:</w:t>
      </w:r>
    </w:p>
    <w:p w14:paraId="16287F21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2D127D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kod </w:t>
      </w:r>
      <w:r w:rsidR="00FB28B1">
        <w:rPr>
          <w:rFonts w:ascii="Segoe UI" w:hAnsi="Segoe UI" w:cs="Segoe UI"/>
          <w:sz w:val="18"/>
          <w:szCs w:val="18"/>
        </w:rPr>
        <w:t>______________________</w:t>
      </w:r>
      <w:r w:rsidRPr="00330ADF">
        <w:rPr>
          <w:rFonts w:ascii="Segoe UI" w:hAnsi="Segoe UI" w:cs="Segoe UI"/>
          <w:sz w:val="18"/>
          <w:szCs w:val="18"/>
        </w:rPr>
        <w:t xml:space="preserve"> miejscowość </w:t>
      </w:r>
      <w:r w:rsidR="00FB28B1">
        <w:rPr>
          <w:rFonts w:ascii="Segoe UI" w:hAnsi="Segoe UI" w:cs="Segoe UI"/>
          <w:sz w:val="18"/>
          <w:szCs w:val="18"/>
        </w:rPr>
        <w:t>_________________________________________________________________________</w:t>
      </w:r>
    </w:p>
    <w:p w14:paraId="5BE93A62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C4E0581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województwo </w:t>
      </w:r>
      <w:r w:rsidR="00FB28B1"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</w:t>
      </w:r>
    </w:p>
    <w:p w14:paraId="384BA73E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ACA7251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ulica </w:t>
      </w:r>
      <w:r w:rsidR="00FB28B1">
        <w:rPr>
          <w:rFonts w:ascii="Segoe UI" w:hAnsi="Segoe UI" w:cs="Segoe UI"/>
          <w:sz w:val="18"/>
          <w:szCs w:val="18"/>
        </w:rPr>
        <w:t>_________________________________________________</w:t>
      </w:r>
      <w:r w:rsidRPr="00330ADF">
        <w:rPr>
          <w:rFonts w:ascii="Segoe UI" w:hAnsi="Segoe UI" w:cs="Segoe UI"/>
          <w:sz w:val="18"/>
          <w:szCs w:val="18"/>
        </w:rPr>
        <w:t xml:space="preserve"> nr domu</w:t>
      </w:r>
      <w:r w:rsidR="00FB28B1">
        <w:rPr>
          <w:rFonts w:ascii="Segoe UI" w:hAnsi="Segoe UI" w:cs="Segoe UI"/>
          <w:sz w:val="18"/>
          <w:szCs w:val="18"/>
        </w:rPr>
        <w:t xml:space="preserve"> _______________________</w:t>
      </w:r>
      <w:r w:rsidRPr="00330ADF">
        <w:rPr>
          <w:rFonts w:ascii="Segoe UI" w:hAnsi="Segoe UI" w:cs="Segoe UI"/>
          <w:sz w:val="18"/>
          <w:szCs w:val="18"/>
        </w:rPr>
        <w:t xml:space="preserve"> nr lokalu </w:t>
      </w:r>
      <w:r w:rsidR="00FB28B1">
        <w:rPr>
          <w:rFonts w:ascii="Segoe UI" w:hAnsi="Segoe UI" w:cs="Segoe UI"/>
          <w:sz w:val="18"/>
          <w:szCs w:val="18"/>
        </w:rPr>
        <w:t>_________________</w:t>
      </w:r>
    </w:p>
    <w:p w14:paraId="34B3F2EB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8A2EFE5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 w:rsidRPr="00330ADF">
        <w:rPr>
          <w:rFonts w:ascii="Segoe UI" w:hAnsi="Segoe UI" w:cs="Segoe UI"/>
          <w:bCs/>
          <w:sz w:val="18"/>
          <w:szCs w:val="18"/>
          <w:lang w:val="de-DE"/>
        </w:rPr>
        <w:t>internet</w:t>
      </w:r>
      <w:proofErr w:type="spellEnd"/>
      <w:r w:rsidRPr="00330ADF">
        <w:rPr>
          <w:rFonts w:ascii="Segoe UI" w:hAnsi="Segoe UI" w:cs="Segoe UI"/>
          <w:bCs/>
          <w:sz w:val="18"/>
          <w:szCs w:val="18"/>
          <w:lang w:val="de-DE"/>
        </w:rPr>
        <w:t xml:space="preserve">: http:// </w:t>
      </w:r>
      <w:r w:rsidR="00FB28B1">
        <w:rPr>
          <w:rFonts w:ascii="Segoe UI" w:hAnsi="Segoe UI" w:cs="Segoe UI"/>
          <w:bCs/>
          <w:sz w:val="18"/>
          <w:szCs w:val="18"/>
          <w:lang w:val="de-DE"/>
        </w:rPr>
        <w:t>__________________________________________________________________________________________________</w:t>
      </w:r>
    </w:p>
    <w:p w14:paraId="7D34F5C7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4C6511E" w14:textId="77777777" w:rsid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</w:rPr>
      </w:pPr>
      <w:r w:rsidRPr="00330ADF">
        <w:rPr>
          <w:rFonts w:ascii="Segoe UI" w:hAnsi="Segoe UI" w:cs="Segoe UI"/>
          <w:bCs/>
          <w:sz w:val="18"/>
          <w:szCs w:val="18"/>
        </w:rPr>
        <w:t xml:space="preserve">e-mail: </w:t>
      </w:r>
      <w:r w:rsidR="00FB28B1">
        <w:rPr>
          <w:rFonts w:ascii="Segoe UI" w:hAnsi="Segoe UI" w:cs="Segoe UI"/>
          <w:bCs/>
          <w:sz w:val="18"/>
          <w:szCs w:val="18"/>
        </w:rPr>
        <w:t>___________________________________________________________________________________________________________</w:t>
      </w:r>
    </w:p>
    <w:p w14:paraId="0B4020A7" w14:textId="77777777" w:rsidR="00FB28B1" w:rsidRPr="00330ADF" w:rsidRDefault="00FB28B1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bCs/>
          <w:sz w:val="18"/>
          <w:szCs w:val="18"/>
        </w:rPr>
      </w:pPr>
    </w:p>
    <w:p w14:paraId="1D048B0A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>numer kierunkowy</w:t>
      </w:r>
      <w:r w:rsidR="00FB28B1">
        <w:rPr>
          <w:rFonts w:ascii="Segoe UI" w:hAnsi="Segoe UI" w:cs="Segoe UI"/>
          <w:sz w:val="18"/>
          <w:szCs w:val="18"/>
        </w:rPr>
        <w:t>___________</w:t>
      </w:r>
      <w:r w:rsidRPr="00330ADF">
        <w:rPr>
          <w:rFonts w:ascii="Segoe UI" w:hAnsi="Segoe UI" w:cs="Segoe UI"/>
          <w:sz w:val="18"/>
          <w:szCs w:val="18"/>
        </w:rPr>
        <w:t xml:space="preserve"> tel. </w:t>
      </w:r>
      <w:r w:rsidR="00FB28B1">
        <w:rPr>
          <w:rFonts w:ascii="Segoe UI" w:hAnsi="Segoe UI" w:cs="Segoe UI"/>
          <w:sz w:val="18"/>
          <w:szCs w:val="18"/>
        </w:rPr>
        <w:t xml:space="preserve">_________________________________ </w:t>
      </w:r>
      <w:r w:rsidRPr="00330ADF">
        <w:rPr>
          <w:rFonts w:ascii="Segoe UI" w:hAnsi="Segoe UI" w:cs="Segoe UI"/>
          <w:sz w:val="18"/>
          <w:szCs w:val="18"/>
        </w:rPr>
        <w:t xml:space="preserve">faks: </w:t>
      </w:r>
      <w:r w:rsidR="00FB28B1">
        <w:rPr>
          <w:rFonts w:ascii="Segoe UI" w:hAnsi="Segoe UI" w:cs="Segoe UI"/>
          <w:sz w:val="18"/>
          <w:szCs w:val="18"/>
        </w:rPr>
        <w:t>________________________________________</w:t>
      </w:r>
    </w:p>
    <w:p w14:paraId="1D7B270A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542A4E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Osoba odpowiedzialna za kontakty z Zamawiającym: </w:t>
      </w:r>
      <w:r w:rsidR="00FB28B1">
        <w:rPr>
          <w:rFonts w:ascii="Segoe UI" w:hAnsi="Segoe UI" w:cs="Segoe UI"/>
          <w:sz w:val="18"/>
          <w:szCs w:val="18"/>
        </w:rPr>
        <w:t>__________________________________________________________</w:t>
      </w:r>
    </w:p>
    <w:p w14:paraId="4F904CB7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37D01CBC" w14:textId="77777777" w:rsid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330ADF">
        <w:rPr>
          <w:rFonts w:ascii="Segoe UI" w:hAnsi="Segoe UI" w:cs="Segoe UI"/>
          <w:sz w:val="18"/>
          <w:szCs w:val="18"/>
        </w:rPr>
        <w:t xml:space="preserve">Adres do korespondencji (jeżeli jest inny niż adres siedziby): </w:t>
      </w:r>
      <w:r w:rsidR="00FB28B1">
        <w:rPr>
          <w:rFonts w:ascii="Segoe UI" w:hAnsi="Segoe UI" w:cs="Segoe UI"/>
          <w:sz w:val="18"/>
          <w:szCs w:val="18"/>
        </w:rPr>
        <w:t>__________________________________________________</w:t>
      </w:r>
    </w:p>
    <w:p w14:paraId="06971CD3" w14:textId="77777777" w:rsidR="00FB28B1" w:rsidRPr="00330ADF" w:rsidRDefault="00FB28B1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C3AA996" w14:textId="77777777" w:rsidR="00330ADF" w:rsidRPr="00330ADF" w:rsidRDefault="00FB28B1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2A1F701D" w14:textId="77777777" w:rsidR="00330ADF" w:rsidRPr="00330ADF" w:rsidRDefault="00330ADF" w:rsidP="00330AD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3EFCA41" w14:textId="77777777" w:rsidR="00257184" w:rsidRDefault="00257184" w:rsidP="00680D0F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6A48E584" w14:textId="77777777" w:rsidR="00B03448" w:rsidRPr="007404DE" w:rsidRDefault="00B03448" w:rsidP="00680D0F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My, niżej podpisani </w:t>
      </w:r>
    </w:p>
    <w:p w14:paraId="02C3DAFD" w14:textId="77777777" w:rsidR="00F044CB" w:rsidRPr="007404DE" w:rsidRDefault="00F044CB" w:rsidP="00680D0F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5F96A722" w14:textId="77777777" w:rsidR="00F044CB" w:rsidRPr="007404DE" w:rsidRDefault="00F044CB" w:rsidP="00680D0F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</w:p>
    <w:p w14:paraId="592D7906" w14:textId="77777777" w:rsidR="00F044CB" w:rsidRPr="007404DE" w:rsidRDefault="00F044CB" w:rsidP="00320CAA">
      <w:pPr>
        <w:pStyle w:val="Kropki"/>
        <w:tabs>
          <w:tab w:val="left" w:pos="851"/>
        </w:tabs>
        <w:spacing w:after="120" w:line="240" w:lineRule="auto"/>
        <w:jc w:val="left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3A54917F" w14:textId="77777777" w:rsidR="00B03448" w:rsidRPr="007404DE" w:rsidRDefault="00B03448" w:rsidP="00680D0F">
      <w:pPr>
        <w:pStyle w:val="Kropki"/>
        <w:tabs>
          <w:tab w:val="clear" w:pos="9072"/>
          <w:tab w:val="left" w:leader="dot" w:pos="9639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lastRenderedPageBreak/>
        <w:t xml:space="preserve">działając w imieniu i na rzecz </w:t>
      </w:r>
    </w:p>
    <w:p w14:paraId="12785730" w14:textId="77777777" w:rsidR="00F044CB" w:rsidRPr="007404DE" w:rsidRDefault="00F044CB" w:rsidP="00680D0F">
      <w:pPr>
        <w:pStyle w:val="Kropki"/>
        <w:spacing w:line="240" w:lineRule="auto"/>
        <w:jc w:val="left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6BAC3CD6" w14:textId="77777777" w:rsidR="00B03448" w:rsidRPr="00836413" w:rsidRDefault="00B03448" w:rsidP="00680D0F">
      <w:pPr>
        <w:pStyle w:val="Kropki"/>
        <w:tabs>
          <w:tab w:val="clear" w:pos="9072"/>
          <w:tab w:val="left" w:leader="dot" w:pos="9180"/>
        </w:tabs>
        <w:spacing w:line="240" w:lineRule="auto"/>
        <w:ind w:right="458"/>
        <w:jc w:val="center"/>
        <w:rPr>
          <w:rFonts w:ascii="Segoe UI" w:hAnsi="Segoe UI" w:cs="Segoe UI"/>
          <w:sz w:val="14"/>
          <w:szCs w:val="16"/>
        </w:rPr>
      </w:pPr>
      <w:r w:rsidRPr="00836413">
        <w:rPr>
          <w:rFonts w:ascii="Segoe UI" w:hAnsi="Segoe UI" w:cs="Segoe UI"/>
          <w:sz w:val="14"/>
          <w:szCs w:val="16"/>
        </w:rPr>
        <w:t>(nazwa (firma) dokładny adres Wykonawcy/Wykonawców</w:t>
      </w:r>
      <w:r w:rsidR="00937E08" w:rsidRPr="00836413">
        <w:rPr>
          <w:rFonts w:ascii="Segoe UI" w:hAnsi="Segoe UI" w:cs="Segoe UI"/>
          <w:sz w:val="14"/>
          <w:szCs w:val="16"/>
        </w:rPr>
        <w:t xml:space="preserve">; </w:t>
      </w:r>
      <w:r w:rsidRPr="00836413">
        <w:rPr>
          <w:rFonts w:ascii="Segoe UI" w:hAnsi="Segoe UI" w:cs="Segoe UI"/>
          <w:sz w:val="14"/>
          <w:szCs w:val="16"/>
        </w:rPr>
        <w:t>w przypadku składania oferty przez Wykonawców wspólnie ubiegających się o udzielenie zamówienia należy podać nazwy (firmy) i adresy wszystkich tych Wykonawców)</w:t>
      </w:r>
    </w:p>
    <w:p w14:paraId="5B95CD12" w14:textId="77777777" w:rsidR="00B234CC" w:rsidRPr="007404DE" w:rsidRDefault="00B234CC" w:rsidP="00680D0F">
      <w:pPr>
        <w:pStyle w:val="Kropki"/>
        <w:tabs>
          <w:tab w:val="clear" w:pos="9072"/>
          <w:tab w:val="left" w:leader="dot" w:pos="9639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1AC706DF" w14:textId="77777777" w:rsidR="00B82DEA" w:rsidRDefault="00B03448" w:rsidP="00B82DEA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w odpowiedzi na ogłoszenie o przetargu nieograniczonym</w:t>
      </w:r>
      <w:r w:rsidR="006861A3" w:rsidRPr="007404DE">
        <w:rPr>
          <w:rFonts w:ascii="Segoe UI" w:hAnsi="Segoe UI" w:cs="Segoe UI"/>
          <w:sz w:val="16"/>
          <w:szCs w:val="16"/>
        </w:rPr>
        <w:t xml:space="preserve"> na</w:t>
      </w:r>
      <w:r w:rsidR="00602FAE" w:rsidRPr="007404DE">
        <w:rPr>
          <w:rFonts w:ascii="Segoe UI" w:hAnsi="Segoe UI" w:cs="Segoe UI"/>
          <w:sz w:val="16"/>
          <w:szCs w:val="16"/>
        </w:rPr>
        <w:t xml:space="preserve"> </w:t>
      </w:r>
    </w:p>
    <w:p w14:paraId="31CDE534" w14:textId="0C193638" w:rsidR="00925F50" w:rsidRDefault="00925F50" w:rsidP="00925F50">
      <w:pPr>
        <w:autoSpaceDE w:val="0"/>
        <w:autoSpaceDN w:val="0"/>
        <w:adjustRightInd w:val="0"/>
        <w:rPr>
          <w:rFonts w:ascii="Segoe UI" w:hAnsi="Segoe UI" w:cs="Segoe UI"/>
          <w:b/>
          <w:sz w:val="16"/>
          <w:szCs w:val="16"/>
        </w:rPr>
      </w:pPr>
    </w:p>
    <w:p w14:paraId="799A9A06" w14:textId="49DBFC64" w:rsidR="00925F50" w:rsidRDefault="00925F50" w:rsidP="00B82D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Dostawę, instalację</w:t>
      </w:r>
      <w:r w:rsidRPr="00054ADD">
        <w:rPr>
          <w:rFonts w:ascii="Segoe UI" w:hAnsi="Segoe UI" w:cs="Segoe UI"/>
          <w:b/>
          <w:sz w:val="16"/>
          <w:szCs w:val="16"/>
        </w:rPr>
        <w:t xml:space="preserve"> i uruchomienie infrastruktury teleinformatycznej na potrzeby projektu CENAGIS</w:t>
      </w:r>
    </w:p>
    <w:p w14:paraId="13CB595B" w14:textId="3B13DEE7" w:rsidR="00B82DEA" w:rsidRDefault="00925F50" w:rsidP="00B82DEA">
      <w:pPr>
        <w:autoSpaceDE w:val="0"/>
        <w:autoSpaceDN w:val="0"/>
        <w:adjustRightInd w:val="0"/>
        <w:jc w:val="center"/>
        <w:rPr>
          <w:rStyle w:val="dane1"/>
          <w:rFonts w:ascii="Segoe UI" w:hAnsi="Segoe UI" w:cs="Segoe UI"/>
          <w:color w:val="auto"/>
          <w:sz w:val="16"/>
          <w:szCs w:val="16"/>
        </w:rPr>
      </w:pPr>
      <w:r w:rsidRPr="00054ADD">
        <w:rPr>
          <w:rFonts w:ascii="Segoe UI" w:hAnsi="Segoe UI" w:cs="Segoe UI"/>
          <w:b/>
          <w:sz w:val="16"/>
          <w:szCs w:val="16"/>
        </w:rPr>
        <w:t>Nr sprawy: CI.ZP.261.16.2019</w:t>
      </w:r>
    </w:p>
    <w:p w14:paraId="176E555B" w14:textId="77777777" w:rsidR="00925F50" w:rsidRDefault="00925F50" w:rsidP="00B82DEA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14:paraId="372B758E" w14:textId="77777777" w:rsidR="009E6DCF" w:rsidRPr="00B82DEA" w:rsidRDefault="00B03448" w:rsidP="00B82DEA">
      <w:pPr>
        <w:autoSpaceDE w:val="0"/>
        <w:autoSpaceDN w:val="0"/>
        <w:adjustRightInd w:val="0"/>
        <w:jc w:val="both"/>
        <w:rPr>
          <w:rFonts w:ascii="Palatino Linotype" w:hAnsi="Palatino Linotype" w:cs="Times New Roman,Italic"/>
          <w:iCs/>
          <w:sz w:val="24"/>
          <w:szCs w:val="24"/>
        </w:rPr>
      </w:pPr>
      <w:r w:rsidRPr="001A1115">
        <w:rPr>
          <w:rFonts w:ascii="Segoe UI" w:hAnsi="Segoe UI" w:cs="Segoe UI"/>
          <w:sz w:val="16"/>
          <w:szCs w:val="16"/>
        </w:rPr>
        <w:t>składamy niniejszą ofertę</w:t>
      </w:r>
      <w:r w:rsidR="00B234CC">
        <w:rPr>
          <w:rFonts w:ascii="Segoe UI" w:hAnsi="Segoe UI" w:cs="Segoe UI"/>
          <w:sz w:val="16"/>
          <w:szCs w:val="16"/>
        </w:rPr>
        <w:t>.</w:t>
      </w:r>
    </w:p>
    <w:p w14:paraId="6D9C8D39" w14:textId="77777777" w:rsidR="00B234CC" w:rsidRPr="00B234CC" w:rsidRDefault="00B234CC" w:rsidP="00B234CC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2F8835A6" w14:textId="77777777" w:rsidR="00B03448" w:rsidRPr="007404DE" w:rsidRDefault="00B03448" w:rsidP="00B234CC">
      <w:pPr>
        <w:numPr>
          <w:ilvl w:val="0"/>
          <w:numId w:val="3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Oświadczamy, że zapoznaliśmy się z SIWZ udostępnioną przez Zamawiającego i nie wnosimy do niej żadnych zastrzeżeń oraz uznajemy się za związanych określonymi w niej postanowieniami i zasadami postępowania.</w:t>
      </w:r>
    </w:p>
    <w:p w14:paraId="7365234B" w14:textId="77777777" w:rsidR="008F64F8" w:rsidRPr="00430FAD" w:rsidRDefault="00B03448" w:rsidP="00430FAD">
      <w:pPr>
        <w:numPr>
          <w:ilvl w:val="0"/>
          <w:numId w:val="3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 w:rsidRPr="008E4590">
        <w:rPr>
          <w:rFonts w:ascii="Segoe UI" w:hAnsi="Segoe UI" w:cs="Segoe UI"/>
          <w:b/>
          <w:sz w:val="16"/>
          <w:szCs w:val="16"/>
        </w:rPr>
        <w:t>Oferujemy wykonanie przedmiotu zamówienia za</w:t>
      </w:r>
      <w:r w:rsidR="002045E5" w:rsidRPr="008E4590">
        <w:rPr>
          <w:rFonts w:ascii="Segoe UI" w:hAnsi="Segoe UI" w:cs="Segoe UI"/>
          <w:b/>
          <w:sz w:val="16"/>
          <w:szCs w:val="16"/>
        </w:rPr>
        <w:t xml:space="preserve"> </w:t>
      </w:r>
      <w:r w:rsidR="00AB1BA8" w:rsidRPr="008E4590">
        <w:rPr>
          <w:rFonts w:ascii="Segoe UI" w:hAnsi="Segoe UI" w:cs="Segoe UI"/>
          <w:b/>
          <w:sz w:val="16"/>
          <w:szCs w:val="16"/>
        </w:rPr>
        <w:t>cenę:</w:t>
      </w:r>
      <w:r w:rsidR="00430FAD">
        <w:rPr>
          <w:rFonts w:ascii="Segoe UI" w:hAnsi="Segoe UI" w:cs="Segoe UI"/>
          <w:sz w:val="16"/>
          <w:szCs w:val="16"/>
        </w:rPr>
        <w:t xml:space="preserve">  </w:t>
      </w:r>
      <w:r w:rsidR="00D92751" w:rsidRPr="00430FAD">
        <w:rPr>
          <w:rFonts w:ascii="Segoe UI" w:eastAsiaTheme="minorHAnsi" w:hAnsi="Segoe UI" w:cs="Segoe UI"/>
          <w:b/>
          <w:sz w:val="16"/>
          <w:szCs w:val="16"/>
        </w:rPr>
        <w:t>__</w:t>
      </w:r>
      <w:r w:rsidR="00D92751" w:rsidRPr="00430FAD">
        <w:rPr>
          <w:rFonts w:ascii="Segoe UI" w:hAnsi="Segoe UI" w:cs="Segoe UI"/>
          <w:b/>
          <w:sz w:val="16"/>
          <w:szCs w:val="16"/>
        </w:rPr>
        <w:t xml:space="preserve">______________________________________ </w:t>
      </w:r>
      <w:r w:rsidR="00CA131E" w:rsidRPr="00430FAD">
        <w:rPr>
          <w:rFonts w:ascii="Segoe UI" w:hAnsi="Segoe UI" w:cs="Segoe UI"/>
          <w:b/>
          <w:sz w:val="16"/>
          <w:szCs w:val="16"/>
        </w:rPr>
        <w:t xml:space="preserve"> zł brutto </w:t>
      </w:r>
    </w:p>
    <w:p w14:paraId="785172FC" w14:textId="77777777" w:rsidR="00D55E23" w:rsidRPr="00D55E23" w:rsidRDefault="001E3309" w:rsidP="007D4533">
      <w:pPr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</w:t>
      </w:r>
      <w:r>
        <w:rPr>
          <w:rFonts w:ascii="Segoe UI" w:hAnsi="Segoe UI" w:cs="Segoe UI"/>
          <w:sz w:val="16"/>
          <w:szCs w:val="16"/>
        </w:rPr>
        <w:tab/>
      </w:r>
      <w:r w:rsidR="00B03448" w:rsidRPr="001E3309">
        <w:rPr>
          <w:rFonts w:ascii="Segoe UI" w:hAnsi="Segoe UI" w:cs="Segoe UI"/>
          <w:sz w:val="16"/>
          <w:szCs w:val="16"/>
        </w:rPr>
        <w:t>zgodnie z</w:t>
      </w:r>
      <w:r w:rsidR="00B03448" w:rsidRPr="005A18BA">
        <w:rPr>
          <w:rFonts w:ascii="Segoe UI" w:hAnsi="Segoe UI" w:cs="Segoe UI"/>
          <w:sz w:val="16"/>
          <w:szCs w:val="16"/>
        </w:rPr>
        <w:t xml:space="preserve"> formularzem </w:t>
      </w:r>
      <w:r w:rsidR="00B82DEA">
        <w:rPr>
          <w:rFonts w:ascii="Segoe UI" w:hAnsi="Segoe UI" w:cs="Segoe UI"/>
          <w:sz w:val="16"/>
          <w:szCs w:val="16"/>
        </w:rPr>
        <w:t>cenowo - asortymentowym</w:t>
      </w:r>
      <w:r w:rsidR="00B03448" w:rsidRPr="005A18BA">
        <w:rPr>
          <w:rFonts w:ascii="Segoe UI" w:hAnsi="Segoe UI" w:cs="Segoe UI"/>
          <w:sz w:val="16"/>
          <w:szCs w:val="16"/>
        </w:rPr>
        <w:t xml:space="preserve"> </w:t>
      </w:r>
      <w:r w:rsidR="00B03448" w:rsidRPr="001E3309">
        <w:rPr>
          <w:rFonts w:ascii="Segoe UI" w:hAnsi="Segoe UI" w:cs="Segoe UI"/>
          <w:sz w:val="16"/>
          <w:szCs w:val="16"/>
        </w:rPr>
        <w:t>stanowiącym załącznik do oferty</w:t>
      </w:r>
      <w:r w:rsidR="006F5926" w:rsidRPr="001E3309">
        <w:rPr>
          <w:rFonts w:ascii="Segoe UI" w:hAnsi="Segoe UI" w:cs="Segoe UI"/>
          <w:sz w:val="16"/>
          <w:szCs w:val="16"/>
        </w:rPr>
        <w:t xml:space="preserve"> oraz zgodnie z </w:t>
      </w:r>
      <w:r w:rsidR="00AF3A0D" w:rsidRPr="001E3309">
        <w:rPr>
          <w:rFonts w:ascii="Segoe UI" w:hAnsi="Segoe UI" w:cs="Segoe UI"/>
          <w:sz w:val="16"/>
          <w:szCs w:val="16"/>
        </w:rPr>
        <w:t xml:space="preserve">warunkami </w:t>
      </w:r>
      <w:r w:rsidR="006F5926" w:rsidRPr="001E3309">
        <w:rPr>
          <w:rFonts w:ascii="Segoe UI" w:hAnsi="Segoe UI" w:cs="Segoe UI"/>
          <w:sz w:val="16"/>
          <w:szCs w:val="16"/>
        </w:rPr>
        <w:t>SIWZ.</w:t>
      </w:r>
    </w:p>
    <w:p w14:paraId="06966799" w14:textId="77777777" w:rsidR="0037176E" w:rsidRDefault="0037176E" w:rsidP="007D4533">
      <w:pPr>
        <w:numPr>
          <w:ilvl w:val="0"/>
          <w:numId w:val="3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 w:rsidRPr="0037176E"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37C0F9AF" w14:textId="77777777" w:rsidR="00B5578D" w:rsidRPr="00B5578D" w:rsidRDefault="00B5578D" w:rsidP="00B5578D">
      <w:pPr>
        <w:numPr>
          <w:ilvl w:val="0"/>
          <w:numId w:val="3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</w:t>
      </w:r>
      <w:r w:rsidRPr="00B5578D">
        <w:rPr>
          <w:rFonts w:ascii="Segoe UI" w:hAnsi="Segoe UI" w:cs="Segoe UI"/>
          <w:sz w:val="16"/>
          <w:szCs w:val="16"/>
        </w:rPr>
        <w:t>otwierdzamy sposób kalkulac</w:t>
      </w:r>
      <w:r w:rsidR="00CA639C">
        <w:rPr>
          <w:rFonts w:ascii="Segoe UI" w:hAnsi="Segoe UI" w:cs="Segoe UI"/>
          <w:sz w:val="16"/>
          <w:szCs w:val="16"/>
        </w:rPr>
        <w:t xml:space="preserve">ji </w:t>
      </w:r>
      <w:r w:rsidRPr="00B5578D">
        <w:rPr>
          <w:rFonts w:ascii="Segoe UI" w:hAnsi="Segoe UI" w:cs="Segoe UI"/>
          <w:sz w:val="16"/>
          <w:szCs w:val="16"/>
        </w:rPr>
        <w:t>ceny przedmiot</w:t>
      </w:r>
      <w:r w:rsidR="00CA639C">
        <w:rPr>
          <w:rFonts w:ascii="Segoe UI" w:hAnsi="Segoe UI" w:cs="Segoe UI"/>
          <w:sz w:val="16"/>
          <w:szCs w:val="16"/>
        </w:rPr>
        <w:t xml:space="preserve">u zamówienia zgodnie z wymogami określonymi w </w:t>
      </w:r>
      <w:r w:rsidRPr="00B5578D">
        <w:rPr>
          <w:rFonts w:ascii="Segoe UI" w:hAnsi="Segoe UI" w:cs="Segoe UI"/>
          <w:sz w:val="16"/>
          <w:szCs w:val="16"/>
        </w:rPr>
        <w:t>SIWZ.</w:t>
      </w:r>
    </w:p>
    <w:p w14:paraId="42D72D7E" w14:textId="77777777" w:rsidR="007D4533" w:rsidRPr="007D4533" w:rsidRDefault="007D4533" w:rsidP="007D4533">
      <w:pPr>
        <w:pStyle w:val="Bezodstpw"/>
        <w:numPr>
          <w:ilvl w:val="0"/>
          <w:numId w:val="3"/>
        </w:numPr>
        <w:tabs>
          <w:tab w:val="num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 w:rsidRPr="007D4533">
        <w:rPr>
          <w:rFonts w:ascii="Segoe UI" w:hAnsi="Segoe UI" w:cs="Segoe UI"/>
          <w:sz w:val="16"/>
          <w:szCs w:val="16"/>
        </w:rPr>
        <w:t>Przedstawione w ofercie ceny nie stanowią cen dumpingowych</w:t>
      </w:r>
      <w:r>
        <w:rPr>
          <w:rFonts w:ascii="Segoe UI" w:hAnsi="Segoe UI" w:cs="Segoe UI"/>
          <w:sz w:val="16"/>
          <w:szCs w:val="16"/>
        </w:rPr>
        <w:t>, a złożenie oferty nie stanowi</w:t>
      </w:r>
      <w:r w:rsidRPr="007D4533">
        <w:rPr>
          <w:rFonts w:ascii="Segoe UI" w:hAnsi="Segoe UI" w:cs="Segoe UI"/>
          <w:sz w:val="16"/>
          <w:szCs w:val="16"/>
        </w:rPr>
        <w:t xml:space="preserve"> czynu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7D4533">
        <w:rPr>
          <w:rFonts w:ascii="Segoe UI" w:hAnsi="Segoe UI" w:cs="Segoe UI"/>
          <w:sz w:val="16"/>
          <w:szCs w:val="16"/>
        </w:rPr>
        <w:t>nieuczciwej konkurencji.</w:t>
      </w:r>
    </w:p>
    <w:p w14:paraId="23A7D4C7" w14:textId="77777777" w:rsidR="007D4533" w:rsidRPr="00B5578D" w:rsidRDefault="007D4533" w:rsidP="007D4533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  <w:u w:val="single"/>
        </w:rPr>
      </w:pPr>
      <w:r w:rsidRPr="00B5578D">
        <w:rPr>
          <w:rFonts w:ascii="Segoe UI" w:hAnsi="Segoe UI" w:cs="Segoe UI"/>
          <w:sz w:val="16"/>
          <w:szCs w:val="16"/>
          <w:u w:val="single"/>
        </w:rPr>
        <w:t>Informacje dotyczące pozostałych kryteriów ocen:</w:t>
      </w:r>
    </w:p>
    <w:p w14:paraId="42E7D3AB" w14:textId="35842A2B" w:rsidR="008B0F08" w:rsidRPr="008B0F08" w:rsidRDefault="008B0F08" w:rsidP="008B0F08">
      <w:pPr>
        <w:pStyle w:val="Akapitzlist"/>
        <w:numPr>
          <w:ilvl w:val="0"/>
          <w:numId w:val="27"/>
        </w:numPr>
        <w:spacing w:after="120"/>
        <w:ind w:left="567" w:hanging="283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8B0F08">
        <w:rPr>
          <w:rFonts w:ascii="Segoe UI" w:hAnsi="Segoe UI" w:cs="Segoe UI"/>
          <w:b/>
          <w:sz w:val="16"/>
          <w:szCs w:val="16"/>
        </w:rPr>
        <w:t>Oferujemy</w:t>
      </w:r>
      <w:r w:rsidRPr="008B0F08">
        <w:rPr>
          <w:rFonts w:ascii="Segoe UI" w:hAnsi="Segoe UI" w:cs="Segoe UI"/>
          <w:sz w:val="16"/>
          <w:szCs w:val="16"/>
        </w:rPr>
        <w:t xml:space="preserve"> </w:t>
      </w:r>
      <w:r w:rsidRPr="008B0F08">
        <w:rPr>
          <w:rFonts w:ascii="Segoe UI" w:hAnsi="Segoe UI" w:cs="Segoe UI"/>
          <w:b/>
          <w:sz w:val="16"/>
          <w:szCs w:val="16"/>
        </w:rPr>
        <w:t>termin realizacji zamówienia obejmujący dostawę, instalację i uruchomienie infrastruktury teleinformatycznej oraz opracowanie dokumentacji powykonawczej</w:t>
      </w:r>
      <w:r w:rsidRPr="008B0F08">
        <w:rPr>
          <w:rFonts w:ascii="Segoe UI" w:hAnsi="Segoe UI" w:cs="Segoe UI"/>
          <w:sz w:val="16"/>
          <w:szCs w:val="16"/>
        </w:rPr>
        <w:t xml:space="preserve">: _______ </w:t>
      </w:r>
      <w:r w:rsidRPr="008B0F08">
        <w:rPr>
          <w:rFonts w:ascii="Segoe UI" w:hAnsi="Segoe UI" w:cs="Segoe UI"/>
          <w:b/>
          <w:sz w:val="16"/>
          <w:szCs w:val="16"/>
        </w:rPr>
        <w:t>dni od daty podpisania umowy.</w:t>
      </w:r>
    </w:p>
    <w:p w14:paraId="30E6B343" w14:textId="4657E9D8" w:rsidR="00D55E23" w:rsidRPr="00E56B59" w:rsidRDefault="00D55E23" w:rsidP="008B0F08">
      <w:pPr>
        <w:pStyle w:val="Akapitzlist"/>
        <w:numPr>
          <w:ilvl w:val="0"/>
          <w:numId w:val="27"/>
        </w:numPr>
        <w:spacing w:after="120"/>
        <w:ind w:left="567" w:hanging="283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E56B59">
        <w:rPr>
          <w:rFonts w:ascii="Segoe UI" w:hAnsi="Segoe UI" w:cs="Segoe UI"/>
          <w:sz w:val="16"/>
          <w:szCs w:val="16"/>
        </w:rPr>
        <w:t xml:space="preserve">Oferujemy objęcie </w:t>
      </w:r>
      <w:r w:rsidR="00925F50">
        <w:rPr>
          <w:rFonts w:ascii="Segoe UI" w:hAnsi="Segoe UI" w:cs="Segoe UI"/>
          <w:sz w:val="16"/>
          <w:szCs w:val="16"/>
        </w:rPr>
        <w:t xml:space="preserve">dostarczonych urządzeń </w:t>
      </w:r>
      <w:r w:rsidR="00320CAA" w:rsidRPr="00E56B59">
        <w:rPr>
          <w:rFonts w:ascii="Segoe UI" w:hAnsi="Segoe UI" w:cs="Segoe UI"/>
          <w:sz w:val="16"/>
          <w:szCs w:val="16"/>
        </w:rPr>
        <w:t xml:space="preserve">zgodnie z postanowieniami zawartymi w OPZ </w:t>
      </w:r>
      <w:r w:rsidR="00320CAA" w:rsidRPr="008F3DC9">
        <w:rPr>
          <w:rFonts w:ascii="Segoe UI" w:hAnsi="Segoe UI" w:cs="Segoe UI"/>
          <w:b/>
          <w:sz w:val="16"/>
          <w:szCs w:val="16"/>
        </w:rPr>
        <w:t xml:space="preserve">gwarancją </w:t>
      </w:r>
      <w:r w:rsidRPr="00DD5353">
        <w:rPr>
          <w:rFonts w:ascii="Segoe UI" w:hAnsi="Segoe UI" w:cs="Segoe UI"/>
          <w:b/>
          <w:sz w:val="16"/>
          <w:szCs w:val="16"/>
        </w:rPr>
        <w:t>przez</w:t>
      </w:r>
      <w:r w:rsidRPr="00E56B59">
        <w:rPr>
          <w:rFonts w:ascii="Segoe UI" w:hAnsi="Segoe UI" w:cs="Segoe UI"/>
          <w:b/>
          <w:sz w:val="16"/>
          <w:szCs w:val="16"/>
        </w:rPr>
        <w:t xml:space="preserve"> okres _______</w:t>
      </w:r>
      <w:r w:rsidR="00513F31">
        <w:rPr>
          <w:rFonts w:ascii="Segoe UI" w:hAnsi="Segoe UI" w:cs="Segoe UI"/>
          <w:b/>
          <w:sz w:val="16"/>
          <w:szCs w:val="16"/>
        </w:rPr>
        <w:t>__</w:t>
      </w:r>
      <w:r w:rsidR="00156B81">
        <w:rPr>
          <w:rFonts w:ascii="Segoe UI" w:hAnsi="Segoe UI" w:cs="Segoe UI"/>
          <w:b/>
          <w:sz w:val="16"/>
          <w:szCs w:val="16"/>
        </w:rPr>
        <w:t>____</w:t>
      </w:r>
      <w:r w:rsidR="00513F31">
        <w:rPr>
          <w:rFonts w:ascii="Segoe UI" w:hAnsi="Segoe UI" w:cs="Segoe UI"/>
          <w:b/>
          <w:sz w:val="16"/>
          <w:szCs w:val="16"/>
        </w:rPr>
        <w:t>_</w:t>
      </w:r>
      <w:r w:rsidRPr="00E56B59">
        <w:rPr>
          <w:rFonts w:ascii="Segoe UI" w:hAnsi="Segoe UI" w:cs="Segoe UI"/>
          <w:b/>
          <w:sz w:val="16"/>
          <w:szCs w:val="16"/>
        </w:rPr>
        <w:t>_ miesięcy.</w:t>
      </w:r>
      <w:r w:rsidR="00497533">
        <w:rPr>
          <w:rFonts w:ascii="Segoe UI" w:hAnsi="Segoe UI" w:cs="Segoe UI"/>
          <w:b/>
          <w:sz w:val="16"/>
          <w:szCs w:val="16"/>
        </w:rPr>
        <w:t xml:space="preserve"> </w:t>
      </w:r>
      <w:r w:rsidR="00497533" w:rsidRPr="00E56B59">
        <w:rPr>
          <w:rFonts w:ascii="Segoe UI" w:hAnsi="Segoe UI" w:cs="Segoe UI"/>
          <w:b/>
          <w:color w:val="FF0000"/>
          <w:sz w:val="16"/>
          <w:szCs w:val="16"/>
        </w:rPr>
        <w:t xml:space="preserve">[należy </w:t>
      </w:r>
      <w:r w:rsidR="00925F50">
        <w:rPr>
          <w:rFonts w:ascii="Segoe UI" w:hAnsi="Segoe UI" w:cs="Segoe UI"/>
          <w:b/>
          <w:color w:val="FF0000"/>
          <w:sz w:val="16"/>
          <w:szCs w:val="16"/>
        </w:rPr>
        <w:t>wpisać nie mniej niż wymagane 60</w:t>
      </w:r>
      <w:r w:rsidR="00497533">
        <w:rPr>
          <w:rFonts w:ascii="Segoe UI" w:hAnsi="Segoe UI" w:cs="Segoe UI"/>
          <w:b/>
          <w:color w:val="FF0000"/>
          <w:sz w:val="16"/>
          <w:szCs w:val="16"/>
        </w:rPr>
        <w:t xml:space="preserve"> miesięcy</w:t>
      </w:r>
      <w:r w:rsidR="00497533" w:rsidRPr="00E56B59">
        <w:rPr>
          <w:rFonts w:ascii="Segoe UI" w:hAnsi="Segoe UI" w:cs="Segoe UI"/>
          <w:b/>
          <w:color w:val="FF0000"/>
          <w:sz w:val="16"/>
          <w:szCs w:val="16"/>
        </w:rPr>
        <w:t>]</w:t>
      </w:r>
    </w:p>
    <w:p w14:paraId="703DD006" w14:textId="77777777" w:rsidR="00B03448" w:rsidRDefault="00B03448" w:rsidP="00320CAA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Akceptujemy warunki płatności </w:t>
      </w:r>
      <w:r w:rsidR="00421D13" w:rsidRPr="007404DE">
        <w:rPr>
          <w:rFonts w:ascii="Segoe UI" w:hAnsi="Segoe UI" w:cs="Segoe UI"/>
          <w:sz w:val="16"/>
          <w:szCs w:val="16"/>
        </w:rPr>
        <w:t>określone</w:t>
      </w:r>
      <w:r w:rsidRPr="007404DE">
        <w:rPr>
          <w:rFonts w:ascii="Segoe UI" w:hAnsi="Segoe UI" w:cs="Segoe UI"/>
          <w:sz w:val="16"/>
          <w:szCs w:val="16"/>
        </w:rPr>
        <w:t xml:space="preserve"> przez Zamawiającego w Specyfikacji Istotnych Warunków Zamówienia.</w:t>
      </w:r>
    </w:p>
    <w:p w14:paraId="7501DB4E" w14:textId="68396C46" w:rsidR="00127B3C" w:rsidRPr="00127B3C" w:rsidRDefault="00BB404A" w:rsidP="00320CAA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Akceptujemy z</w:t>
      </w:r>
      <w:r w:rsidR="00127B3C" w:rsidRPr="00F969AA">
        <w:rPr>
          <w:rFonts w:ascii="Segoe UI" w:hAnsi="Segoe UI" w:cs="Segoe UI"/>
          <w:sz w:val="16"/>
          <w:szCs w:val="16"/>
        </w:rPr>
        <w:t xml:space="preserve">awarty w SIWZ </w:t>
      </w:r>
      <w:r w:rsidR="00067740">
        <w:rPr>
          <w:rFonts w:ascii="Segoe UI" w:hAnsi="Segoe UI" w:cs="Segoe UI"/>
          <w:sz w:val="16"/>
          <w:szCs w:val="16"/>
        </w:rPr>
        <w:t>wzór</w:t>
      </w:r>
      <w:r w:rsidR="00127B3C" w:rsidRPr="00F969AA">
        <w:rPr>
          <w:rFonts w:ascii="Segoe UI" w:hAnsi="Segoe UI" w:cs="Segoe UI"/>
          <w:sz w:val="16"/>
          <w:szCs w:val="16"/>
        </w:rPr>
        <w:t xml:space="preserve"> umowy</w:t>
      </w:r>
      <w:r>
        <w:rPr>
          <w:rFonts w:ascii="Segoe UI" w:hAnsi="Segoe UI" w:cs="Segoe UI"/>
          <w:sz w:val="16"/>
          <w:szCs w:val="16"/>
        </w:rPr>
        <w:t>.</w:t>
      </w:r>
    </w:p>
    <w:p w14:paraId="00417414" w14:textId="77777777" w:rsidR="00430FAD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OŚWIADCZAMY, że zapoznaliśmy się ze Specyfikacją Istotnych Warunków Zamówienia i zobowiązujemy się, w przypadku wyboru naszej oferty, do zawarcia umowy zgodnej z niniejszą ofertą, na warunkach określonych w Specyfikacji Istotnych Warunków Zamówienia, w miejscu i terminie wyznaczonym przez Zamawiającego.</w:t>
      </w:r>
    </w:p>
    <w:p w14:paraId="282DE48D" w14:textId="77777777" w:rsidR="00430FAD" w:rsidRPr="000F5190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0F5190">
        <w:rPr>
          <w:rFonts w:ascii="Segoe UI" w:hAnsi="Segoe UI" w:cs="Segoe UI"/>
          <w:sz w:val="16"/>
          <w:szCs w:val="16"/>
        </w:rPr>
        <w:t>OŚWIADCZAM</w:t>
      </w:r>
      <w:r w:rsidR="00EB0337">
        <w:rPr>
          <w:rFonts w:ascii="Segoe UI" w:hAnsi="Segoe UI" w:cs="Segoe UI"/>
          <w:sz w:val="16"/>
          <w:szCs w:val="16"/>
        </w:rPr>
        <w:t>/MY</w:t>
      </w:r>
      <w:r>
        <w:rPr>
          <w:rFonts w:ascii="Segoe UI" w:hAnsi="Segoe UI" w:cs="Segoe UI"/>
          <w:sz w:val="16"/>
          <w:szCs w:val="16"/>
        </w:rPr>
        <w:t>, że zapoznaliśmy</w:t>
      </w:r>
      <w:r w:rsidRPr="000F5190">
        <w:rPr>
          <w:rFonts w:ascii="Segoe UI" w:hAnsi="Segoe UI" w:cs="Segoe UI"/>
          <w:sz w:val="16"/>
          <w:szCs w:val="16"/>
        </w:rPr>
        <w:t xml:space="preserve"> się z klauzulą informacyjną z art. 13</w:t>
      </w:r>
      <w:r w:rsidR="00160A59">
        <w:rPr>
          <w:rFonts w:ascii="Segoe UI" w:hAnsi="Segoe UI" w:cs="Segoe UI"/>
          <w:sz w:val="16"/>
          <w:szCs w:val="16"/>
        </w:rPr>
        <w:t xml:space="preserve"> i 14</w:t>
      </w:r>
      <w:r w:rsidRPr="000F5190">
        <w:rPr>
          <w:rFonts w:ascii="Segoe UI" w:hAnsi="Segoe UI" w:cs="Segoe UI"/>
          <w:sz w:val="16"/>
          <w:szCs w:val="16"/>
        </w:rPr>
        <w:t xml:space="preserve"> RODO</w:t>
      </w:r>
      <w:r w:rsidRPr="000F5190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>
        <w:rPr>
          <w:rFonts w:ascii="Segoe UI" w:hAnsi="Segoe UI" w:cs="Segoe UI"/>
          <w:sz w:val="16"/>
          <w:szCs w:val="16"/>
        </w:rPr>
        <w:t xml:space="preserve">zawartą w </w:t>
      </w:r>
      <w:r w:rsidR="00165173">
        <w:rPr>
          <w:rFonts w:ascii="Segoe UI" w:hAnsi="Segoe UI" w:cs="Segoe UI"/>
          <w:sz w:val="16"/>
          <w:szCs w:val="16"/>
        </w:rPr>
        <w:t>SIWZ.</w:t>
      </w:r>
      <w:r w:rsidRPr="000F5190">
        <w:rPr>
          <w:rFonts w:ascii="Segoe UI" w:hAnsi="Segoe UI" w:cs="Segoe UI"/>
          <w:sz w:val="16"/>
          <w:szCs w:val="16"/>
        </w:rPr>
        <w:t xml:space="preserve"> </w:t>
      </w:r>
    </w:p>
    <w:p w14:paraId="66661C96" w14:textId="77777777" w:rsidR="00430FAD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0F5190">
        <w:rPr>
          <w:rFonts w:ascii="Segoe UI" w:hAnsi="Segoe UI" w:cs="Segoe UI"/>
          <w:sz w:val="16"/>
          <w:szCs w:val="16"/>
        </w:rPr>
        <w:t>OŚWIADCZAM</w:t>
      </w:r>
      <w:r w:rsidR="00EB0337">
        <w:rPr>
          <w:rFonts w:ascii="Segoe UI" w:hAnsi="Segoe UI" w:cs="Segoe UI"/>
          <w:sz w:val="16"/>
          <w:szCs w:val="16"/>
        </w:rPr>
        <w:t>/MY</w:t>
      </w:r>
      <w:r>
        <w:rPr>
          <w:rFonts w:ascii="Segoe UI" w:hAnsi="Segoe UI" w:cs="Segoe UI"/>
          <w:sz w:val="16"/>
          <w:szCs w:val="16"/>
        </w:rPr>
        <w:t>, że:</w:t>
      </w:r>
    </w:p>
    <w:p w14:paraId="03293AB9" w14:textId="77777777" w:rsidR="00430FAD" w:rsidRPr="00A101FD" w:rsidRDefault="00430FAD" w:rsidP="001D186E">
      <w:pPr>
        <w:pStyle w:val="Akapitzlist"/>
        <w:numPr>
          <w:ilvl w:val="1"/>
          <w:numId w:val="34"/>
        </w:numPr>
        <w:tabs>
          <w:tab w:val="clear" w:pos="794"/>
          <w:tab w:val="num" w:pos="567"/>
        </w:tabs>
        <w:spacing w:after="120"/>
        <w:ind w:left="567" w:hanging="141"/>
        <w:jc w:val="both"/>
        <w:rPr>
          <w:rFonts w:ascii="Segoe UI" w:hAnsi="Segoe UI" w:cs="Segoe UI"/>
          <w:sz w:val="16"/>
          <w:szCs w:val="16"/>
        </w:rPr>
      </w:pPr>
      <w:r w:rsidRPr="00A101FD">
        <w:rPr>
          <w:rFonts w:ascii="Segoe UI" w:hAnsi="Segoe UI" w:cs="Segoe UI"/>
          <w:sz w:val="16"/>
          <w:szCs w:val="16"/>
        </w:rPr>
        <w:t>wypełniliśmy obowiązki informacyjne przewidziane w art. 13 lub art. 14 RODO</w:t>
      </w:r>
      <w:r w:rsidRPr="000F5190">
        <w:rPr>
          <w:rStyle w:val="Odwoanieprzypisudolnego"/>
          <w:rFonts w:ascii="Segoe UI" w:hAnsi="Segoe UI" w:cs="Segoe UI"/>
          <w:sz w:val="16"/>
          <w:szCs w:val="16"/>
        </w:rPr>
        <w:footnoteReference w:id="1"/>
      </w:r>
      <w:r w:rsidRPr="00A101FD">
        <w:rPr>
          <w:rFonts w:ascii="Segoe UI" w:hAnsi="Segoe UI" w:cs="Segoe UI"/>
          <w:sz w:val="16"/>
          <w:szCs w:val="16"/>
        </w:rPr>
        <w:t xml:space="preserve"> wobec osób fizycznych, od których dane osobowe bezpośrednio lub pośrednio pozyskaliśmy w celu ubiegania się o udzielenie zamówienia publicznego w niniejszym postępowaniu </w:t>
      </w:r>
      <w:r w:rsidRPr="000F5190">
        <w:rPr>
          <w:rStyle w:val="Odwoanieprzypisudolnego"/>
          <w:rFonts w:ascii="Segoe UI" w:hAnsi="Segoe UI" w:cs="Segoe UI"/>
          <w:sz w:val="16"/>
          <w:szCs w:val="16"/>
        </w:rPr>
        <w:footnoteReference w:id="2"/>
      </w:r>
      <w:r>
        <w:rPr>
          <w:rFonts w:ascii="Segoe UI" w:hAnsi="Segoe UI" w:cs="Segoe UI"/>
          <w:sz w:val="16"/>
          <w:szCs w:val="16"/>
        </w:rPr>
        <w:t>;</w:t>
      </w:r>
    </w:p>
    <w:p w14:paraId="439A8D58" w14:textId="77777777" w:rsidR="00430FAD" w:rsidRPr="00A101FD" w:rsidRDefault="00430FAD" w:rsidP="001D186E">
      <w:pPr>
        <w:pStyle w:val="Akapitzlist"/>
        <w:numPr>
          <w:ilvl w:val="1"/>
          <w:numId w:val="34"/>
        </w:numPr>
        <w:tabs>
          <w:tab w:val="clear" w:pos="794"/>
          <w:tab w:val="num" w:pos="567"/>
        </w:tabs>
        <w:spacing w:after="120"/>
        <w:ind w:left="567" w:hanging="14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przetwarzamy dane osobowe zgodnie z RODO;</w:t>
      </w:r>
    </w:p>
    <w:p w14:paraId="20283741" w14:textId="77777777" w:rsidR="00430FAD" w:rsidRPr="00A101FD" w:rsidRDefault="00430FAD" w:rsidP="001D186E">
      <w:pPr>
        <w:pStyle w:val="Akapitzlist"/>
        <w:numPr>
          <w:ilvl w:val="1"/>
          <w:numId w:val="34"/>
        </w:numPr>
        <w:tabs>
          <w:tab w:val="clear" w:pos="794"/>
          <w:tab w:val="num" w:pos="567"/>
        </w:tabs>
        <w:spacing w:after="120"/>
        <w:ind w:left="567" w:hanging="141"/>
        <w:jc w:val="both"/>
        <w:rPr>
          <w:rFonts w:ascii="Segoe UI" w:eastAsia="Times New Roman" w:hAnsi="Segoe UI" w:cs="Segoe UI"/>
          <w:sz w:val="16"/>
          <w:szCs w:val="16"/>
        </w:rPr>
      </w:pPr>
      <w:r>
        <w:rPr>
          <w:rFonts w:ascii="Segoe UI" w:eastAsia="Times New Roman" w:hAnsi="Segoe UI" w:cs="Segoe UI"/>
          <w:sz w:val="16"/>
          <w:szCs w:val="16"/>
        </w:rPr>
        <w:t>nie naruszamy bezpieczeństwa danych osobowych.</w:t>
      </w:r>
    </w:p>
    <w:p w14:paraId="2D4CC08F" w14:textId="77777777" w:rsidR="00430FAD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51763353" w14:textId="77777777" w:rsidR="00430FAD" w:rsidRDefault="00430FAD" w:rsidP="00430FAD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174B56A9" w14:textId="77777777" w:rsidR="009319DB" w:rsidRPr="0037176E" w:rsidRDefault="00987E8E" w:rsidP="009319DB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Style w:val="dane1"/>
          <w:rFonts w:ascii="Segoe UI" w:hAnsi="Segoe UI" w:cs="Segoe UI"/>
          <w:color w:val="auto"/>
          <w:sz w:val="16"/>
          <w:szCs w:val="16"/>
        </w:rPr>
        <w:t xml:space="preserve">Adres skrzynki </w:t>
      </w:r>
      <w:proofErr w:type="spellStart"/>
      <w:r>
        <w:rPr>
          <w:rStyle w:val="dane1"/>
          <w:rFonts w:ascii="Segoe UI" w:hAnsi="Segoe UI" w:cs="Segoe UI"/>
          <w:color w:val="auto"/>
          <w:sz w:val="16"/>
          <w:szCs w:val="16"/>
        </w:rPr>
        <w:t>ePUAP</w:t>
      </w:r>
      <w:proofErr w:type="spellEnd"/>
      <w:r>
        <w:rPr>
          <w:rStyle w:val="dane1"/>
          <w:rFonts w:ascii="Segoe UI" w:hAnsi="Segoe UI" w:cs="Segoe UI"/>
          <w:color w:val="auto"/>
          <w:sz w:val="16"/>
          <w:szCs w:val="16"/>
        </w:rPr>
        <w:t>: __________________________________________________________________________________________________________</w:t>
      </w:r>
    </w:p>
    <w:p w14:paraId="05F34003" w14:textId="77777777" w:rsidR="00430FAD" w:rsidRPr="0037176E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color w:val="000000"/>
          <w:sz w:val="16"/>
          <w:szCs w:val="16"/>
        </w:rPr>
        <w:lastRenderedPageBreak/>
        <w:t>Wadium zostało wniesione w dniu ___________________ w wysokości ____________________ w formie ____________________________________________________________________________________________________________________________________</w:t>
      </w:r>
    </w:p>
    <w:p w14:paraId="05E3EF38" w14:textId="77777777" w:rsidR="00430FAD" w:rsidRPr="0037176E" w:rsidRDefault="00430FAD" w:rsidP="00430FAD">
      <w:pPr>
        <w:pStyle w:val="Tekstpodstawowy"/>
        <w:widowControl w:val="0"/>
        <w:overflowPunct w:val="0"/>
        <w:autoSpaceDE w:val="0"/>
        <w:spacing w:after="240"/>
        <w:jc w:val="both"/>
        <w:textAlignment w:val="baseline"/>
        <w:rPr>
          <w:rFonts w:ascii="Segoe UI" w:hAnsi="Segoe UI" w:cs="Segoe UI"/>
          <w:b/>
          <w:sz w:val="16"/>
          <w:szCs w:val="16"/>
          <w:vertAlign w:val="superscript"/>
        </w:rPr>
      </w:pPr>
      <w:r w:rsidRPr="00F50F10">
        <w:rPr>
          <w:rFonts w:ascii="Segoe UI" w:eastAsia="Segoe UI" w:hAnsi="Segoe UI" w:cs="Segoe UI"/>
          <w:b/>
          <w:bCs/>
          <w:sz w:val="16"/>
          <w:szCs w:val="16"/>
        </w:rPr>
        <w:t xml:space="preserve">      Wadium proszę zwrócić na konto nr ____________________________________________________________________________________________</w:t>
      </w:r>
    </w:p>
    <w:p w14:paraId="3417CF0E" w14:textId="77777777" w:rsidR="00430FAD" w:rsidRPr="00801481" w:rsidRDefault="00430FAD" w:rsidP="000068BD">
      <w:pPr>
        <w:pStyle w:val="Tekstpodstawowy"/>
        <w:widowControl w:val="0"/>
        <w:overflowPunct w:val="0"/>
        <w:autoSpaceDE w:val="0"/>
        <w:spacing w:after="0"/>
        <w:ind w:left="2124" w:firstLine="708"/>
        <w:textAlignment w:val="baseline"/>
        <w:rPr>
          <w:rFonts w:ascii="Segoe UI" w:hAnsi="Segoe UI" w:cs="Segoe UI"/>
          <w:sz w:val="22"/>
          <w:szCs w:val="22"/>
          <w:vertAlign w:val="superscript"/>
        </w:rPr>
      </w:pPr>
      <w:r w:rsidRPr="00F50F10">
        <w:rPr>
          <w:rFonts w:ascii="Segoe UI" w:eastAsia="Segoe UI" w:hAnsi="Segoe UI" w:cs="Segoe UI"/>
          <w:sz w:val="22"/>
          <w:szCs w:val="22"/>
          <w:vertAlign w:val="superscript"/>
        </w:rPr>
        <w:t>(dotyczy Wykonawców, którzy wnieśli wadium w pieniądzu)</w:t>
      </w:r>
    </w:p>
    <w:p w14:paraId="690A082A" w14:textId="77777777" w:rsidR="00430FAD" w:rsidRPr="007404DE" w:rsidRDefault="00430FAD" w:rsidP="000068BD">
      <w:pPr>
        <w:numPr>
          <w:ilvl w:val="0"/>
          <w:numId w:val="3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OŚWIADCZAM</w:t>
      </w:r>
      <w:r w:rsidR="00437360">
        <w:rPr>
          <w:rFonts w:ascii="Segoe UI" w:eastAsia="Segoe UI" w:hAnsi="Segoe UI" w:cs="Segoe UI"/>
          <w:sz w:val="16"/>
          <w:szCs w:val="16"/>
        </w:rPr>
        <w:t>/M</w:t>
      </w:r>
      <w:r w:rsidRPr="00F50F10">
        <w:rPr>
          <w:rFonts w:ascii="Segoe UI" w:eastAsia="Segoe UI" w:hAnsi="Segoe UI" w:cs="Segoe UI"/>
          <w:sz w:val="16"/>
          <w:szCs w:val="16"/>
        </w:rPr>
        <w:t>Y, iż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24D7FBA6" w14:textId="77777777" w:rsidR="00430FAD" w:rsidRPr="00E951F4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 xml:space="preserve">Oświadczamy, że jesteśmy związani niniejszą ofertą przez okres </w:t>
      </w:r>
      <w:r w:rsidRPr="00F50F10">
        <w:rPr>
          <w:rFonts w:ascii="Segoe UI" w:eastAsia="Segoe UI" w:hAnsi="Segoe UI" w:cs="Segoe UI"/>
          <w:b/>
          <w:bCs/>
          <w:sz w:val="16"/>
          <w:szCs w:val="16"/>
        </w:rPr>
        <w:t>60</w:t>
      </w:r>
      <w:r w:rsidRPr="00F50F10">
        <w:rPr>
          <w:rFonts w:ascii="Segoe UI" w:eastAsia="Segoe UI" w:hAnsi="Segoe UI" w:cs="Segoe UI"/>
          <w:sz w:val="16"/>
          <w:szCs w:val="16"/>
        </w:rPr>
        <w:t xml:space="preserve"> </w:t>
      </w:r>
      <w:r w:rsidRPr="00F50F10">
        <w:rPr>
          <w:rFonts w:ascii="Segoe UI" w:eastAsia="Segoe UI" w:hAnsi="Segoe UI" w:cs="Segoe UI"/>
          <w:b/>
          <w:bCs/>
          <w:sz w:val="16"/>
          <w:szCs w:val="16"/>
        </w:rPr>
        <w:t>dni</w:t>
      </w:r>
      <w:r w:rsidRPr="00F50F10"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2EF2116A" w14:textId="77777777" w:rsidR="00430FAD" w:rsidRPr="007404DE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b/>
          <w:bCs/>
          <w:sz w:val="16"/>
          <w:szCs w:val="16"/>
        </w:rPr>
        <w:t>Oświadczamy, że: zamówienie wykonamy samodzielnie (bez udziału podwykonawców)/ podwykonawcom powierzymy następującą część zamówienia*:</w:t>
      </w:r>
      <w:r w:rsidRPr="00F50F10">
        <w:rPr>
          <w:rFonts w:ascii="Segoe UI" w:eastAsia="Segoe UI" w:hAnsi="Segoe UI" w:cs="Segoe UI"/>
          <w:sz w:val="16"/>
          <w:szCs w:val="16"/>
        </w:rPr>
        <w:t xml:space="preserve"> </w:t>
      </w:r>
    </w:p>
    <w:p w14:paraId="429A3813" w14:textId="77777777" w:rsidR="00430FAD" w:rsidRDefault="00430FAD" w:rsidP="00430FAD">
      <w:pPr>
        <w:spacing w:after="240"/>
        <w:ind w:left="360"/>
        <w:jc w:val="center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_________________________________________________________________________________________________________________________________.</w:t>
      </w:r>
    </w:p>
    <w:p w14:paraId="3AD350F5" w14:textId="77777777" w:rsidR="00430FAD" w:rsidRDefault="00430FAD" w:rsidP="00430FAD">
      <w:pPr>
        <w:spacing w:after="240"/>
        <w:ind w:left="360"/>
        <w:jc w:val="center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(Należy podać również dane proponowanych podwykonawców)</w:t>
      </w:r>
    </w:p>
    <w:p w14:paraId="5CF33A60" w14:textId="77777777" w:rsidR="00430FAD" w:rsidRPr="00A101FD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color w:val="000000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W przypadku wystąpienia okoliczności, o których mowa w art. 46 ust. 4a i 5 ustawy Prawo zamówień publicznych, nie będziemy zgłaszać roszczeń do wniesionego wadium.</w:t>
      </w:r>
    </w:p>
    <w:p w14:paraId="754C2B92" w14:textId="77777777" w:rsidR="00430FAD" w:rsidRPr="002815FA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 w:rsidRPr="009434F2">
        <w:rPr>
          <w:rFonts w:ascii="Segoe UI" w:eastAsia="Segoe UI" w:hAnsi="Segoe UI" w:cs="Segoe UI"/>
          <w:sz w:val="16"/>
          <w:szCs w:val="16"/>
        </w:rPr>
        <w:t xml:space="preserve">Pełnomocnikiem Wykonawców uprawnionym do reprezentowania wszystkich Wykonawców wspólnie ubiegających się </w:t>
      </w:r>
      <w:r w:rsidRPr="009434F2">
        <w:rPr>
          <w:rFonts w:ascii="Segoe UI" w:hAnsi="Segoe UI" w:cs="Segoe UI"/>
          <w:sz w:val="16"/>
          <w:szCs w:val="16"/>
        </w:rPr>
        <w:br/>
      </w:r>
      <w:r w:rsidRPr="009434F2">
        <w:rPr>
          <w:rFonts w:ascii="Segoe UI" w:eastAsia="Segoe UI" w:hAnsi="Segoe UI" w:cs="Segoe UI"/>
          <w:sz w:val="16"/>
          <w:szCs w:val="16"/>
        </w:rPr>
        <w:t>o przedmiotowe zamówienie oraz zawarcia umowy jest:</w:t>
      </w:r>
    </w:p>
    <w:p w14:paraId="5EB4C42A" w14:textId="77777777" w:rsidR="00430FAD" w:rsidRPr="007404DE" w:rsidRDefault="00430FAD" w:rsidP="00430FAD">
      <w:pPr>
        <w:spacing w:after="240"/>
        <w:jc w:val="center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0DDCBA4E" w14:textId="77777777" w:rsidR="00430FAD" w:rsidRPr="00836413" w:rsidRDefault="00430FAD" w:rsidP="00430FAD">
      <w:pPr>
        <w:spacing w:after="240"/>
        <w:jc w:val="center"/>
        <w:rPr>
          <w:rFonts w:ascii="Segoe UI" w:hAnsi="Segoe UI" w:cs="Segoe UI"/>
          <w:sz w:val="14"/>
          <w:szCs w:val="16"/>
        </w:rPr>
      </w:pPr>
      <w:r w:rsidRPr="00F50F10">
        <w:rPr>
          <w:rFonts w:ascii="Segoe UI" w:eastAsia="Segoe UI" w:hAnsi="Segoe UI" w:cs="Segoe UI"/>
          <w:sz w:val="14"/>
          <w:szCs w:val="14"/>
        </w:rPr>
        <w:t>(Dotyczy Wykonawców wspólnie ubiegających się o udzielenie zamówienia.)</w:t>
      </w:r>
    </w:p>
    <w:p w14:paraId="7C7AECFE" w14:textId="35B2E134" w:rsidR="00430FAD" w:rsidRPr="00751A25" w:rsidRDefault="00430FAD" w:rsidP="00430FAD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 xml:space="preserve">Zobowiązujemy się przed zawarciem umowy do wniesienia zabezpieczenia należytego wykonania umowy w wysokości </w:t>
      </w:r>
      <w:r w:rsidR="00DD5353">
        <w:rPr>
          <w:rFonts w:ascii="Segoe UI" w:eastAsia="Segoe UI" w:hAnsi="Segoe UI" w:cs="Segoe UI"/>
          <w:b/>
          <w:bCs/>
          <w:sz w:val="16"/>
          <w:szCs w:val="16"/>
        </w:rPr>
        <w:t>5</w:t>
      </w:r>
      <w:r w:rsidRPr="00F50F10">
        <w:rPr>
          <w:rFonts w:ascii="Segoe UI" w:eastAsia="Segoe UI" w:hAnsi="Segoe UI" w:cs="Segoe UI"/>
          <w:b/>
          <w:bCs/>
          <w:sz w:val="16"/>
          <w:szCs w:val="16"/>
        </w:rPr>
        <w:t>% ceny całkowitej zamówienia.</w:t>
      </w:r>
    </w:p>
    <w:p w14:paraId="15A504FE" w14:textId="77777777" w:rsidR="00430FAD" w:rsidRPr="00751A25" w:rsidRDefault="00430FAD" w:rsidP="00430FAD">
      <w:pPr>
        <w:numPr>
          <w:ilvl w:val="0"/>
          <w:numId w:val="3"/>
        </w:numPr>
        <w:spacing w:after="120"/>
        <w:jc w:val="both"/>
        <w:rPr>
          <w:rStyle w:val="dane1"/>
          <w:rFonts w:ascii="Segoe UI" w:eastAsia="Segoe UI" w:hAnsi="Segoe UI" w:cs="Segoe UI"/>
          <w:color w:val="auto"/>
          <w:sz w:val="16"/>
          <w:szCs w:val="16"/>
        </w:rPr>
      </w:pPr>
      <w:r w:rsidRPr="00F50F10">
        <w:rPr>
          <w:rStyle w:val="dane1"/>
          <w:rFonts w:ascii="Segoe UI" w:eastAsia="Segoe UI,Calibri" w:hAnsi="Segoe UI" w:cs="Segoe UI"/>
          <w:b/>
          <w:bCs/>
          <w:color w:val="auto"/>
          <w:sz w:val="16"/>
          <w:szCs w:val="16"/>
          <w:lang w:eastAsia="en-US"/>
        </w:rPr>
        <w:t>Oświadczamy, że przedstawione dane i złożone oświadczenia są aktualne i zgodne z prawdą oraz zostały przedstawione z pełną świadomością poniesienia odpowiedzialności karnej wskutek poświadczenia nieprawdy.</w:t>
      </w:r>
    </w:p>
    <w:p w14:paraId="2D8D6E00" w14:textId="77777777" w:rsidR="00430FAD" w:rsidRPr="00322C26" w:rsidRDefault="00430FAD" w:rsidP="00430FAD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 w:rsidRPr="00F50F10"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1FEFD8AE" w14:textId="77777777" w:rsidR="00430FAD" w:rsidRPr="00322C26" w:rsidRDefault="00430FAD" w:rsidP="00430FAD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 w:rsidRPr="00F50F10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 w:rsidRPr="00F50F10"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2D08C327" w14:textId="77777777" w:rsidR="00430FAD" w:rsidRPr="00322C26" w:rsidRDefault="00430FAD" w:rsidP="00430FAD">
      <w:pPr>
        <w:pStyle w:val="Bezodstpw"/>
        <w:spacing w:after="120"/>
        <w:ind w:left="284"/>
        <w:rPr>
          <w:rStyle w:val="dane1"/>
          <w:rFonts w:ascii="Segoe UI" w:hAnsi="Segoe UI" w:cs="Segoe UI"/>
          <w:i/>
          <w:color w:val="auto"/>
          <w:sz w:val="16"/>
          <w:szCs w:val="16"/>
        </w:rPr>
      </w:pPr>
      <w:r w:rsidRPr="00F50F10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 w:rsidRPr="00F50F10"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22F6F6D" w14:textId="77777777" w:rsidR="00430FAD" w:rsidRPr="00B234CC" w:rsidRDefault="00430FAD" w:rsidP="00160A59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Ofertę składamy na ______ kolejno ponumerowanych stronach.</w:t>
      </w:r>
    </w:p>
    <w:p w14:paraId="5D1067DD" w14:textId="77777777" w:rsidR="00430FAD" w:rsidRPr="007404DE" w:rsidRDefault="00430FAD" w:rsidP="00160A59">
      <w:pPr>
        <w:numPr>
          <w:ilvl w:val="0"/>
          <w:numId w:val="3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1DD250C8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Formularz </w:t>
      </w:r>
      <w:r w:rsidR="00E66F44">
        <w:rPr>
          <w:rFonts w:ascii="Segoe UI" w:eastAsia="Segoe UI" w:hAnsi="Segoe UI" w:cs="Segoe UI"/>
          <w:sz w:val="16"/>
          <w:szCs w:val="16"/>
        </w:rPr>
        <w:t>Cenowo - Asortymentowy</w:t>
      </w:r>
      <w:r w:rsidRPr="00F50F10">
        <w:rPr>
          <w:rFonts w:ascii="Segoe UI" w:eastAsia="Segoe UI" w:hAnsi="Segoe UI" w:cs="Segoe UI"/>
          <w:sz w:val="16"/>
          <w:szCs w:val="16"/>
        </w:rPr>
        <w:t>;</w:t>
      </w:r>
    </w:p>
    <w:p w14:paraId="17827570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0873BAC7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03CB3F3B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13800213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16E9C679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11032426" w14:textId="77777777" w:rsidR="00430FAD" w:rsidRPr="007404DE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06CC4317" w14:textId="77777777" w:rsidR="00430FAD" w:rsidRPr="009434F2" w:rsidRDefault="00430FAD" w:rsidP="00430FAD">
      <w:pPr>
        <w:numPr>
          <w:ilvl w:val="0"/>
          <w:numId w:val="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5512C82E" w14:textId="77777777" w:rsidR="008A790A" w:rsidRDefault="00430FAD" w:rsidP="00430FA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         </w:t>
      </w:r>
      <w:r w:rsidR="000068BD">
        <w:rPr>
          <w:rFonts w:ascii="Segoe UI" w:hAnsi="Segoe UI" w:cs="Segoe UI"/>
          <w:sz w:val="16"/>
          <w:szCs w:val="16"/>
        </w:rPr>
        <w:t xml:space="preserve">       </w:t>
      </w:r>
    </w:p>
    <w:p w14:paraId="33C97A2D" w14:textId="77777777" w:rsidR="00430FAD" w:rsidRPr="007404DE" w:rsidRDefault="00430FAD" w:rsidP="00430FA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 xml:space="preserve">                 </w:t>
      </w:r>
    </w:p>
    <w:p w14:paraId="49CC57E7" w14:textId="1BE62538" w:rsidR="00430FAD" w:rsidRPr="007404DE" w:rsidRDefault="00430FAD" w:rsidP="00430FA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__________________________, dn. ___________20</w:t>
      </w:r>
      <w:r w:rsidR="00DD5353">
        <w:rPr>
          <w:rFonts w:ascii="Segoe UI" w:eastAsia="Segoe UI" w:hAnsi="Segoe UI" w:cs="Segoe UI"/>
          <w:sz w:val="16"/>
          <w:szCs w:val="16"/>
        </w:rPr>
        <w:t>20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</w:p>
    <w:p w14:paraId="675E05EE" w14:textId="77777777" w:rsidR="00430FAD" w:rsidRPr="00836413" w:rsidRDefault="00430FAD" w:rsidP="00430FAD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67942589" w14:textId="2A5279D5" w:rsidR="009A585C" w:rsidRDefault="00430FAD" w:rsidP="008B0F08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F50F10">
        <w:rPr>
          <w:rFonts w:ascii="Segoe UI" w:eastAsia="Segoe UI" w:hAnsi="Segoe UI" w:cs="Segoe UI"/>
          <w:sz w:val="14"/>
          <w:szCs w:val="14"/>
        </w:rPr>
        <w:t>* niepotrzebne skreślić</w:t>
      </w:r>
    </w:p>
    <w:p w14:paraId="7FB0E0F9" w14:textId="77777777" w:rsidR="00FE5679" w:rsidRPr="005C3412" w:rsidRDefault="00FE5679" w:rsidP="00FE5679">
      <w:pPr>
        <w:rPr>
          <w:rFonts w:ascii="Segoe UI" w:hAnsi="Segoe UI" w:cs="Segoe UI"/>
          <w:sz w:val="16"/>
          <w:szCs w:val="16"/>
        </w:rPr>
      </w:pPr>
      <w:r w:rsidRPr="005C3412">
        <w:rPr>
          <w:rFonts w:ascii="Segoe UI" w:hAnsi="Segoe UI" w:cs="Segoe UI"/>
          <w:b/>
          <w:sz w:val="16"/>
          <w:szCs w:val="16"/>
        </w:rPr>
        <w:lastRenderedPageBreak/>
        <w:t>Załącznik nr 1 do Oferty</w:t>
      </w:r>
    </w:p>
    <w:p w14:paraId="3FB3A8F1" w14:textId="77777777" w:rsidR="00FE5679" w:rsidRPr="005C3412" w:rsidRDefault="00FE5679" w:rsidP="00FE5679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6A650262" w14:textId="77777777" w:rsidR="00FE5679" w:rsidRDefault="00FE5679" w:rsidP="00FE5679">
      <w:pPr>
        <w:keepNext/>
        <w:spacing w:after="120"/>
        <w:outlineLvl w:val="1"/>
        <w:rPr>
          <w:b/>
          <w:bCs/>
          <w:iCs/>
          <w:caps/>
          <w:sz w:val="24"/>
          <w:szCs w:val="16"/>
        </w:rPr>
      </w:pPr>
    </w:p>
    <w:p w14:paraId="40196BD4" w14:textId="77777777" w:rsidR="00FE5679" w:rsidRPr="005C3412" w:rsidRDefault="00FE5679" w:rsidP="00FE5679">
      <w:pPr>
        <w:keepNext/>
        <w:spacing w:after="120"/>
        <w:jc w:val="center"/>
        <w:outlineLvl w:val="1"/>
        <w:rPr>
          <w:b/>
          <w:bCs/>
          <w:iCs/>
          <w:caps/>
          <w:sz w:val="24"/>
          <w:szCs w:val="16"/>
        </w:rPr>
      </w:pPr>
      <w:r w:rsidRPr="005C3412">
        <w:rPr>
          <w:b/>
          <w:bCs/>
          <w:iCs/>
          <w:caps/>
          <w:sz w:val="24"/>
          <w:szCs w:val="16"/>
        </w:rPr>
        <w:t xml:space="preserve">Formularz </w:t>
      </w:r>
    </w:p>
    <w:p w14:paraId="2A4A7205" w14:textId="77777777" w:rsidR="00FE5679" w:rsidRPr="0095496A" w:rsidRDefault="00FE5679" w:rsidP="00FE5679">
      <w:pPr>
        <w:keepNext/>
        <w:spacing w:after="120"/>
        <w:jc w:val="center"/>
        <w:outlineLvl w:val="1"/>
        <w:rPr>
          <w:b/>
          <w:bCs/>
          <w:iCs/>
          <w:caps/>
          <w:sz w:val="16"/>
          <w:szCs w:val="16"/>
        </w:rPr>
      </w:pPr>
      <w:r w:rsidRPr="005C3412">
        <w:rPr>
          <w:b/>
          <w:bCs/>
          <w:iCs/>
          <w:caps/>
          <w:sz w:val="24"/>
          <w:szCs w:val="16"/>
        </w:rPr>
        <w:t>CENOWO - ASORTYMENTOWY</w:t>
      </w:r>
    </w:p>
    <w:p w14:paraId="0504E0AB" w14:textId="77777777" w:rsidR="00FE5679" w:rsidRDefault="00FE5679" w:rsidP="00FE5679">
      <w:pPr>
        <w:keepNext/>
        <w:spacing w:after="120"/>
        <w:jc w:val="both"/>
        <w:outlineLvl w:val="7"/>
        <w:rPr>
          <w:rFonts w:ascii="Segoe UI" w:hAnsi="Segoe UI" w:cs="Segoe UI"/>
          <w:sz w:val="16"/>
          <w:szCs w:val="16"/>
        </w:rPr>
      </w:pPr>
    </w:p>
    <w:p w14:paraId="272BB21A" w14:textId="59DA0FAE" w:rsidR="00FE5679" w:rsidRPr="008B0F08" w:rsidRDefault="00FE5679" w:rsidP="008B0F0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16"/>
          <w:szCs w:val="16"/>
        </w:rPr>
      </w:pPr>
      <w:r w:rsidRPr="005C3412">
        <w:rPr>
          <w:rFonts w:ascii="Segoe UI" w:hAnsi="Segoe UI" w:cs="Segoe UI"/>
          <w:sz w:val="16"/>
          <w:szCs w:val="16"/>
        </w:rPr>
        <w:t xml:space="preserve">Składając ofertę w przetargu nieograniczonym na </w:t>
      </w:r>
      <w:r w:rsidR="008B0F08">
        <w:rPr>
          <w:rFonts w:ascii="Segoe UI" w:hAnsi="Segoe UI" w:cs="Segoe UI"/>
          <w:b/>
          <w:sz w:val="16"/>
          <w:szCs w:val="16"/>
        </w:rPr>
        <w:t>Dostawę, instalację</w:t>
      </w:r>
      <w:r w:rsidR="008B0F08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8B0F08">
        <w:rPr>
          <w:rFonts w:ascii="Segoe UI" w:hAnsi="Segoe UI" w:cs="Segoe UI"/>
          <w:b/>
          <w:sz w:val="16"/>
          <w:szCs w:val="16"/>
        </w:rPr>
        <w:t>struktury teleinformatycznej na </w:t>
      </w:r>
      <w:r w:rsidR="008B0F08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8B0F08">
        <w:rPr>
          <w:rFonts w:ascii="Segoe UI" w:hAnsi="Segoe UI" w:cs="Segoe UI"/>
          <w:b/>
          <w:sz w:val="16"/>
          <w:szCs w:val="16"/>
        </w:rPr>
        <w:t xml:space="preserve">, </w:t>
      </w:r>
      <w:r w:rsidR="008B0F08" w:rsidRPr="00054ADD">
        <w:rPr>
          <w:rFonts w:ascii="Segoe UI" w:hAnsi="Segoe UI" w:cs="Segoe UI"/>
          <w:b/>
          <w:sz w:val="16"/>
          <w:szCs w:val="16"/>
        </w:rPr>
        <w:t>Nr sprawy: CI.ZP.261.16.2019</w:t>
      </w:r>
      <w:r w:rsidR="008B0F08">
        <w:rPr>
          <w:rFonts w:ascii="Segoe UI" w:hAnsi="Segoe UI" w:cs="Segoe UI"/>
          <w:b/>
          <w:caps/>
          <w:sz w:val="16"/>
          <w:szCs w:val="16"/>
        </w:rPr>
        <w:t xml:space="preserve">, </w:t>
      </w:r>
      <w:r w:rsidRPr="005C3412">
        <w:rPr>
          <w:rFonts w:ascii="Segoe UI" w:hAnsi="Segoe UI" w:cs="Segoe UI"/>
          <w:sz w:val="16"/>
          <w:szCs w:val="16"/>
        </w:rPr>
        <w:t xml:space="preserve">oferujemy realizację </w:t>
      </w:r>
      <w:r>
        <w:rPr>
          <w:rFonts w:ascii="Segoe UI" w:hAnsi="Segoe UI" w:cs="Segoe UI"/>
          <w:sz w:val="16"/>
          <w:szCs w:val="16"/>
        </w:rPr>
        <w:t xml:space="preserve"> zamówienia </w:t>
      </w:r>
      <w:r w:rsidRPr="005C3412">
        <w:rPr>
          <w:rFonts w:ascii="Segoe UI" w:hAnsi="Segoe UI" w:cs="Segoe UI"/>
          <w:sz w:val="16"/>
          <w:szCs w:val="16"/>
        </w:rPr>
        <w:t xml:space="preserve">zgodnie z poniższymi warunkami: </w:t>
      </w:r>
    </w:p>
    <w:p w14:paraId="525C48D7" w14:textId="77777777" w:rsidR="00FE5679" w:rsidRPr="00A94A8E" w:rsidRDefault="00FE5679" w:rsidP="00FE5679">
      <w:pPr>
        <w:keepNext/>
        <w:spacing w:after="120"/>
        <w:ind w:left="284"/>
        <w:jc w:val="both"/>
        <w:outlineLvl w:val="7"/>
        <w:rPr>
          <w:rFonts w:ascii="Segoe UI" w:hAnsi="Segoe UI" w:cs="Segoe UI"/>
          <w:sz w:val="16"/>
          <w:szCs w:val="16"/>
        </w:rPr>
      </w:pPr>
    </w:p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712"/>
        <w:gridCol w:w="2399"/>
        <w:gridCol w:w="1236"/>
        <w:gridCol w:w="762"/>
        <w:gridCol w:w="1574"/>
      </w:tblGrid>
      <w:tr w:rsidR="00FE5679" w:rsidRPr="00372F40" w14:paraId="5E2B8BAC" w14:textId="77777777" w:rsidTr="008B0F08">
        <w:trPr>
          <w:trHeight w:val="94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633F31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7C0189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Wyszczegó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l</w:t>
            </w: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nienie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53AA3A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Marka/Model/Nazwa</w:t>
            </w:r>
          </w:p>
          <w:p w14:paraId="7BB65B84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E1DF1A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Cena jednostkowa brutto</w:t>
            </w: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  <w:t xml:space="preserve"> /zł/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1BB91" w14:textId="599919B2" w:rsidR="00FE5679" w:rsidRPr="005F0E64" w:rsidRDefault="00FE567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Ilość 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  <w:t>/szt.</w:t>
            </w: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54EC4" w14:textId="77777777" w:rsidR="00FE5679" w:rsidRPr="005F0E64" w:rsidRDefault="00FE5679" w:rsidP="002B284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Wartość brutto </w:t>
            </w:r>
            <w:r w:rsidRPr="005F0E6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  <w:t>/zł/</w:t>
            </w:r>
          </w:p>
        </w:tc>
      </w:tr>
      <w:tr w:rsidR="008B0F08" w:rsidRPr="00372F40" w14:paraId="3489D441" w14:textId="77777777" w:rsidTr="008B0F08">
        <w:trPr>
          <w:trHeight w:val="8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E59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B77" w14:textId="2F6F15D1" w:rsidR="008B0F08" w:rsidRPr="008B0F08" w:rsidRDefault="008B0F08" w:rsidP="008B0F08">
            <w:pPr>
              <w:spacing w:before="120" w:after="120"/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Serwer typ 1 (</w:t>
            </w:r>
            <w:proofErr w:type="spellStart"/>
            <w:r w:rsidRPr="008B0F08">
              <w:rPr>
                <w:rFonts w:ascii="Segoe UI" w:hAnsi="Segoe UI" w:cs="Segoe UI"/>
                <w:sz w:val="16"/>
                <w:szCs w:val="16"/>
              </w:rPr>
              <w:t>Ceph</w:t>
            </w:r>
            <w:proofErr w:type="spellEnd"/>
            <w:r w:rsidRPr="008B0F0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8B0F08">
              <w:rPr>
                <w:rFonts w:ascii="Segoe UI" w:hAnsi="Segoe UI" w:cs="Segoe UI"/>
                <w:sz w:val="16"/>
                <w:szCs w:val="16"/>
              </w:rPr>
              <w:t>Node</w:t>
            </w:r>
            <w:proofErr w:type="spellEnd"/>
            <w:r w:rsidRPr="008B0F08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9D96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1D7756AA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311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559" w14:textId="0B735A1D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436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24559B00" w14:textId="77777777" w:rsidTr="008B0F08">
        <w:trPr>
          <w:trHeight w:val="87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62D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78A" w14:textId="53A4C126" w:rsidR="008B0F08" w:rsidRPr="008F3DC9" w:rsidRDefault="008B0F08" w:rsidP="008B0F08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Serwer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2 (</w:t>
            </w: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Ceph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Node GPU)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601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  <w:p w14:paraId="78B5EB5A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779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3FDB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AFD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389766D1" w14:textId="77777777" w:rsidTr="008B0F08">
        <w:trPr>
          <w:trHeight w:val="80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698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0B9" w14:textId="7292C0EB" w:rsidR="008B0F08" w:rsidRPr="008F3DC9" w:rsidRDefault="008B0F08" w:rsidP="008B0F08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Serwer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3 (Hadoop Name Node)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6274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  <w:p w14:paraId="631ECD49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EDC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2A3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29FC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13306BF6" w14:textId="77777777" w:rsidTr="008B0F08">
        <w:trPr>
          <w:trHeight w:val="80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BECD" w14:textId="318F5E1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34C" w14:textId="2EB5CC27" w:rsidR="008B0F08" w:rsidRPr="008F3DC9" w:rsidRDefault="008B0F08" w:rsidP="008B0F08">
            <w:pPr>
              <w:spacing w:before="120" w:after="120"/>
              <w:rPr>
                <w:rFonts w:ascii="Segoe UI" w:hAnsi="Segoe UI" w:cs="Segoe UI"/>
                <w:sz w:val="16"/>
                <w:szCs w:val="16"/>
                <w:lang w:val="en-GB"/>
              </w:rPr>
            </w:pP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Serwer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8F3DC9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4 (Hadoop Node GPU)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69E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  <w:p w14:paraId="568ADDB3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F113" w14:textId="77777777" w:rsidR="008B0F08" w:rsidRPr="008F3DC9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1F99" w14:textId="1217B0CA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052E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378E3398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8353" w14:textId="3B7EA508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183" w14:textId="0F65B044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Serwer typ 5 (</w:t>
            </w:r>
            <w:proofErr w:type="spellStart"/>
            <w:r w:rsidRPr="008B0F08">
              <w:rPr>
                <w:rFonts w:ascii="Segoe UI" w:hAnsi="Segoe UI" w:cs="Segoe UI"/>
                <w:sz w:val="16"/>
                <w:szCs w:val="16"/>
              </w:rPr>
              <w:t>Ceph</w:t>
            </w:r>
            <w:proofErr w:type="spellEnd"/>
            <w:r w:rsidRPr="008B0F0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8B0F08">
              <w:rPr>
                <w:rFonts w:ascii="Segoe UI" w:hAnsi="Segoe UI" w:cs="Segoe UI"/>
                <w:sz w:val="16"/>
                <w:szCs w:val="16"/>
              </w:rPr>
              <w:t>Node</w:t>
            </w:r>
            <w:proofErr w:type="spellEnd"/>
            <w:r w:rsidRPr="008B0F08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109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786B9F9C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1ED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D7B" w14:textId="0B00C1F5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676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0B1A9C7B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2941" w14:textId="5588E2DA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970D" w14:textId="1202C8B8" w:rsidR="008B0F08" w:rsidRPr="008B0F08" w:rsidRDefault="008B0F08" w:rsidP="008B0F08">
            <w:pPr>
              <w:spacing w:before="120" w:after="120"/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Przełącznik sieciowy 10</w:t>
            </w:r>
            <w:r w:rsidR="00667492">
              <w:rPr>
                <w:rFonts w:ascii="Segoe UI" w:hAnsi="Segoe UI" w:cs="Segoe UI"/>
                <w:sz w:val="16"/>
                <w:szCs w:val="16"/>
              </w:rPr>
              <w:t>/25</w:t>
            </w:r>
            <w:r w:rsidRPr="008B0F08">
              <w:rPr>
                <w:rFonts w:ascii="Segoe UI" w:hAnsi="Segoe UI" w:cs="Segoe UI"/>
                <w:sz w:val="16"/>
                <w:szCs w:val="16"/>
              </w:rPr>
              <w:t>G typ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B1E8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BF23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81DA" w14:textId="39471FA9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5465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5A9DA507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E2D8" w14:textId="13581A8C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28DF" w14:textId="0FDAFBBC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Przełącznik sieciowy 1</w:t>
            </w:r>
            <w:r w:rsidR="00667492">
              <w:rPr>
                <w:rFonts w:ascii="Segoe UI" w:hAnsi="Segoe UI" w:cs="Segoe UI"/>
                <w:sz w:val="16"/>
                <w:szCs w:val="16"/>
              </w:rPr>
              <w:t>/10</w:t>
            </w:r>
            <w:r w:rsidRPr="008B0F08">
              <w:rPr>
                <w:rFonts w:ascii="Segoe UI" w:hAnsi="Segoe UI" w:cs="Segoe UI"/>
                <w:sz w:val="16"/>
                <w:szCs w:val="16"/>
              </w:rPr>
              <w:t>G typ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D9E3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C25E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4F03" w14:textId="06A62892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F24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235FF36E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EC49" w14:textId="16D05D32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832" w14:textId="46AA7D17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Przełącznik sieciowy 40/100G typ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6A64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48F5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B58B" w14:textId="2BA81F60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8DD5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3B720B13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8EA4" w14:textId="792A774A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EE97" w14:textId="5EF81A4F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Przełącznik sieciowy 10</w:t>
            </w:r>
            <w:r w:rsidR="00667492">
              <w:rPr>
                <w:rFonts w:ascii="Segoe UI" w:hAnsi="Segoe UI" w:cs="Segoe UI"/>
                <w:sz w:val="16"/>
                <w:szCs w:val="16"/>
              </w:rPr>
              <w:t>/25</w:t>
            </w:r>
            <w:r w:rsidRPr="008B0F08">
              <w:rPr>
                <w:rFonts w:ascii="Segoe UI" w:hAnsi="Segoe UI" w:cs="Segoe UI"/>
                <w:sz w:val="16"/>
                <w:szCs w:val="16"/>
              </w:rPr>
              <w:t>G typ 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D57F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3D49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CC52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457A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3095403A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A7C6" w14:textId="4B8106E9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2AA1" w14:textId="672E90AF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 xml:space="preserve">Przełącznik sieciowy </w:t>
            </w:r>
            <w:r w:rsidR="00667492">
              <w:rPr>
                <w:rFonts w:ascii="Segoe UI" w:hAnsi="Segoe UI" w:cs="Segoe UI"/>
                <w:sz w:val="16"/>
                <w:szCs w:val="16"/>
              </w:rPr>
              <w:t>1/10</w:t>
            </w:r>
            <w:r w:rsidRPr="008B0F08">
              <w:rPr>
                <w:rFonts w:ascii="Segoe UI" w:hAnsi="Segoe UI" w:cs="Segoe UI"/>
                <w:sz w:val="16"/>
                <w:szCs w:val="16"/>
              </w:rPr>
              <w:t>G typ 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11D9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5D84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66D3" w14:textId="46A74E1B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4A9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3B1DCC29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05C9" w14:textId="1402EB1B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70D" w14:textId="0D6FF685" w:rsidR="008B0F08" w:rsidRPr="008B0F08" w:rsidRDefault="008B0F08" w:rsidP="008B0F08">
            <w:pPr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Przełącznik sieciowy 40/100G typ 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4F0F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40D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6A01" w14:textId="169E5810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75B0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8B0F08" w:rsidRPr="00372F40" w14:paraId="538D2678" w14:textId="77777777" w:rsidTr="008B0F08">
        <w:trPr>
          <w:trHeight w:val="8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ED" w14:textId="1EC0EEA9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077F" w14:textId="77777777" w:rsidR="00667492" w:rsidRDefault="008B0F08" w:rsidP="008B0F08">
            <w:pPr>
              <w:spacing w:before="120" w:after="120"/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 xml:space="preserve">Urządzenie bezpieczeństwa sieci </w:t>
            </w:r>
          </w:p>
          <w:p w14:paraId="4F35B320" w14:textId="6DAA74C4" w:rsidR="008B0F08" w:rsidRPr="008B0F08" w:rsidRDefault="008B0F08" w:rsidP="008B0F08">
            <w:pPr>
              <w:spacing w:before="120" w:after="120"/>
              <w:rPr>
                <w:rFonts w:ascii="Segoe UI" w:hAnsi="Segoe UI" w:cs="Segoe UI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sz w:val="16"/>
                <w:szCs w:val="16"/>
              </w:rPr>
              <w:t>typ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BF45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270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A3DE" w14:textId="15A54771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34D1" w14:textId="77777777" w:rsidR="008B0F08" w:rsidRPr="008B0F08" w:rsidRDefault="008B0F08" w:rsidP="008B0F0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FE5679" w:rsidRPr="00372F40" w14:paraId="12A37BC3" w14:textId="77777777" w:rsidTr="002B2848">
        <w:trPr>
          <w:trHeight w:val="7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2C2" w14:textId="723DF8F1" w:rsidR="00FE5679" w:rsidRPr="008B0F08" w:rsidRDefault="00FE5679" w:rsidP="002B2848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  <w:r w:rsidR="008B0F08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B18F" w14:textId="77777777" w:rsidR="00FE5679" w:rsidRPr="008B0F08" w:rsidRDefault="00FE5679" w:rsidP="002B2848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Razem (Cena oferty)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6EB" w14:textId="77777777" w:rsidR="00FE5679" w:rsidRPr="008B0F08" w:rsidRDefault="00FE5679" w:rsidP="002B2848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0F0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</w:tr>
    </w:tbl>
    <w:p w14:paraId="24CF9B05" w14:textId="77777777" w:rsidR="00FE5679" w:rsidRDefault="00FE5679" w:rsidP="00FE5679">
      <w:pPr>
        <w:spacing w:after="120"/>
        <w:jc w:val="both"/>
        <w:rPr>
          <w:rFonts w:ascii="Segoe UI" w:hAnsi="Segoe UI" w:cs="Segoe UI"/>
          <w:b/>
          <w:caps/>
          <w:sz w:val="16"/>
          <w:szCs w:val="16"/>
        </w:rPr>
      </w:pPr>
    </w:p>
    <w:p w14:paraId="02244B60" w14:textId="77777777" w:rsidR="00FE5679" w:rsidRPr="005C3412" w:rsidRDefault="00FE5679" w:rsidP="00FE5679">
      <w:pPr>
        <w:spacing w:after="120"/>
        <w:rPr>
          <w:rFonts w:ascii="Segoe UI" w:hAnsi="Segoe UI" w:cs="Segoe UI"/>
          <w:sz w:val="16"/>
          <w:szCs w:val="16"/>
        </w:rPr>
      </w:pPr>
    </w:p>
    <w:p w14:paraId="456C555A" w14:textId="77777777" w:rsidR="00FE5679" w:rsidRPr="005C3412" w:rsidRDefault="00FE5679" w:rsidP="00FE5679">
      <w:pPr>
        <w:spacing w:after="120"/>
        <w:rPr>
          <w:rFonts w:ascii="Segoe UI" w:hAnsi="Segoe UI" w:cs="Segoe UI"/>
          <w:sz w:val="16"/>
          <w:szCs w:val="16"/>
        </w:rPr>
      </w:pPr>
    </w:p>
    <w:p w14:paraId="68132F5E" w14:textId="60DAC512" w:rsidR="00FE5679" w:rsidRPr="005C3412" w:rsidRDefault="00FE5679" w:rsidP="00FE5679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5C3412">
        <w:rPr>
          <w:rFonts w:ascii="Segoe UI" w:hAnsi="Segoe UI" w:cs="Segoe UI"/>
          <w:sz w:val="16"/>
          <w:szCs w:val="16"/>
        </w:rPr>
        <w:t>_______________</w:t>
      </w:r>
      <w:r>
        <w:rPr>
          <w:rFonts w:ascii="Segoe UI" w:hAnsi="Segoe UI" w:cs="Segoe UI"/>
          <w:sz w:val="16"/>
          <w:szCs w:val="16"/>
        </w:rPr>
        <w:t>___________, dn. ___________20</w:t>
      </w:r>
      <w:r w:rsidR="00134DD5">
        <w:rPr>
          <w:rFonts w:ascii="Segoe UI" w:hAnsi="Segoe UI" w:cs="Segoe UI"/>
          <w:sz w:val="16"/>
          <w:szCs w:val="16"/>
        </w:rPr>
        <w:t>20 r.</w:t>
      </w:r>
    </w:p>
    <w:p w14:paraId="430D198A" w14:textId="77777777" w:rsidR="00FE5679" w:rsidRPr="005C3412" w:rsidRDefault="00FE5679" w:rsidP="00FE5679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6899AEA7" w14:textId="77777777" w:rsidR="00FE5679" w:rsidRPr="005C3412" w:rsidRDefault="00FE5679" w:rsidP="00791250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bookmarkStart w:id="0" w:name="_Ref386120133"/>
      <w:r w:rsidRPr="005C3412">
        <w:rPr>
          <w:rFonts w:ascii="Segoe UI" w:hAnsi="Segoe UI" w:cs="Segoe UI"/>
          <w:sz w:val="14"/>
          <w:szCs w:val="14"/>
        </w:rPr>
        <w:t>Jeżeli Wykonawca, na podstawie Art. 83 ust 1. pkt. 26) lit. a) w związku z Art. 83 ust. 13 Ustawy z dnia 11 marca 2004 r. o podatku od towarów i usług, do obliczenia ceny oferty zastosował stawkę podatku od towarów i usług (PTU) 0% , Zamawiający wystąpi do Ministra Nauki i Szkolnictwa Wyższego (organu nadzorującego) o potwierdzenie zamówienia o którym mowa w Art. 83 ust. 14 pkt. 1) uprawniające do zastosowania stawki PTU 0% i dostarczy je do wykonawcy, z zastrzeżeniem ust. 2.</w:t>
      </w:r>
      <w:bookmarkEnd w:id="0"/>
    </w:p>
    <w:p w14:paraId="6ACE2F9B" w14:textId="77777777" w:rsidR="00FE5679" w:rsidRPr="005C3412" w:rsidRDefault="00FE5679" w:rsidP="00791250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r w:rsidRPr="005C3412">
        <w:rPr>
          <w:rFonts w:ascii="Segoe UI" w:hAnsi="Segoe UI" w:cs="Segoe UI"/>
          <w:sz w:val="14"/>
          <w:szCs w:val="14"/>
        </w:rPr>
        <w:t>W terminie dwóch dni po podpisaniu umowy, Wykonawca pisemnie wskaże pozycje oferty do których zastosował stawkę PTU 0%.</w:t>
      </w:r>
    </w:p>
    <w:p w14:paraId="03053F94" w14:textId="77777777" w:rsidR="00FE5679" w:rsidRPr="005C3412" w:rsidRDefault="00FE5679" w:rsidP="00791250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r w:rsidRPr="005C3412">
        <w:rPr>
          <w:rFonts w:ascii="Segoe UI" w:hAnsi="Segoe UI" w:cs="Segoe UI"/>
          <w:sz w:val="14"/>
          <w:szCs w:val="14"/>
        </w:rPr>
        <w:t xml:space="preserve">W przypadku gdy wystawienie faktury nastąpi </w:t>
      </w:r>
      <w:r w:rsidRPr="005C3412">
        <w:rPr>
          <w:rFonts w:ascii="Segoe UI" w:hAnsi="Segoe UI" w:cs="Segoe UI"/>
          <w:b/>
          <w:sz w:val="14"/>
          <w:szCs w:val="14"/>
        </w:rPr>
        <w:t>po otrzymaniu</w:t>
      </w:r>
      <w:r w:rsidRPr="005C3412">
        <w:rPr>
          <w:rFonts w:ascii="Segoe UI" w:hAnsi="Segoe UI" w:cs="Segoe UI"/>
          <w:sz w:val="14"/>
          <w:szCs w:val="14"/>
        </w:rPr>
        <w:t xml:space="preserve"> potwierdzenia o którym mowa w ust. 1, Wykonawca zastosuję stawkę PTU 0%. </w:t>
      </w:r>
    </w:p>
    <w:p w14:paraId="7B64C463" w14:textId="13A29924" w:rsidR="00FE5679" w:rsidRPr="005C3412" w:rsidRDefault="00FE5679" w:rsidP="0073409C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r w:rsidRPr="005C3412">
        <w:rPr>
          <w:rFonts w:ascii="Segoe UI" w:hAnsi="Segoe UI" w:cs="Segoe UI"/>
          <w:sz w:val="14"/>
          <w:szCs w:val="14"/>
        </w:rPr>
        <w:t xml:space="preserve">W przypadku gdy wystawienie faktury nastąpi </w:t>
      </w:r>
      <w:r w:rsidRPr="005C3412">
        <w:rPr>
          <w:rFonts w:ascii="Segoe UI" w:hAnsi="Segoe UI" w:cs="Segoe UI"/>
          <w:b/>
          <w:sz w:val="14"/>
          <w:szCs w:val="14"/>
        </w:rPr>
        <w:t>przed otrzymaniem</w:t>
      </w:r>
      <w:r w:rsidRPr="005C3412">
        <w:rPr>
          <w:rFonts w:ascii="Segoe UI" w:hAnsi="Segoe UI" w:cs="Segoe UI"/>
          <w:sz w:val="14"/>
          <w:szCs w:val="14"/>
        </w:rPr>
        <w:t xml:space="preserve"> potwierdzenia o którym mowa w ust. 1, Wykonawca doliczy do ceny oferty podatek PTU według obowiązującej stawki, z zastrzeżeniem ust. </w:t>
      </w:r>
      <w:r w:rsidRPr="005C3412">
        <w:rPr>
          <w:rFonts w:ascii="Segoe UI" w:hAnsi="Segoe UI" w:cs="Segoe UI"/>
          <w:sz w:val="14"/>
          <w:szCs w:val="14"/>
        </w:rPr>
        <w:fldChar w:fldCharType="begin"/>
      </w:r>
      <w:r w:rsidRPr="005C3412">
        <w:rPr>
          <w:rFonts w:ascii="Segoe UI" w:hAnsi="Segoe UI" w:cs="Segoe UI"/>
          <w:sz w:val="14"/>
          <w:szCs w:val="14"/>
        </w:rPr>
        <w:instrText xml:space="preserve"> REF _Ref386120236 \r \h  \* MERGEFORMAT </w:instrText>
      </w:r>
      <w:r w:rsidRPr="005C3412">
        <w:rPr>
          <w:rFonts w:ascii="Segoe UI" w:hAnsi="Segoe UI" w:cs="Segoe UI"/>
          <w:sz w:val="14"/>
          <w:szCs w:val="14"/>
        </w:rPr>
      </w:r>
      <w:r w:rsidRPr="005C3412">
        <w:rPr>
          <w:rFonts w:ascii="Segoe UI" w:hAnsi="Segoe UI" w:cs="Segoe UI"/>
          <w:sz w:val="14"/>
          <w:szCs w:val="14"/>
        </w:rPr>
        <w:fldChar w:fldCharType="separate"/>
      </w:r>
      <w:r w:rsidR="00DE735B">
        <w:rPr>
          <w:rFonts w:ascii="Segoe UI" w:hAnsi="Segoe UI" w:cs="Segoe UI"/>
          <w:sz w:val="14"/>
          <w:szCs w:val="14"/>
        </w:rPr>
        <w:t>5</w:t>
      </w:r>
      <w:r w:rsidRPr="005C3412">
        <w:rPr>
          <w:rFonts w:ascii="Segoe UI" w:hAnsi="Segoe UI" w:cs="Segoe UI"/>
          <w:sz w:val="14"/>
          <w:szCs w:val="14"/>
        </w:rPr>
        <w:fldChar w:fldCharType="end"/>
      </w:r>
      <w:r w:rsidRPr="005C3412">
        <w:rPr>
          <w:rFonts w:ascii="Segoe UI" w:hAnsi="Segoe UI" w:cs="Segoe UI"/>
          <w:sz w:val="14"/>
          <w:szCs w:val="14"/>
        </w:rPr>
        <w:t xml:space="preserve">. </w:t>
      </w:r>
    </w:p>
    <w:p w14:paraId="63CF0FF0" w14:textId="3C62645D" w:rsidR="00FE5679" w:rsidRPr="005C3412" w:rsidRDefault="00FE5679" w:rsidP="0073409C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bookmarkStart w:id="1" w:name="_Ref386120236"/>
      <w:r w:rsidRPr="005C3412">
        <w:rPr>
          <w:rFonts w:ascii="Segoe UI" w:hAnsi="Segoe UI" w:cs="Segoe UI"/>
          <w:sz w:val="14"/>
          <w:szCs w:val="14"/>
        </w:rPr>
        <w:t xml:space="preserve">W przypadku gdy Zamawiający dostarczy Wykonawcy potwierdzenie zamówienia, o którym mowa w ust. </w:t>
      </w:r>
      <w:r w:rsidRPr="005C3412">
        <w:rPr>
          <w:rFonts w:ascii="Segoe UI" w:hAnsi="Segoe UI" w:cs="Segoe UI"/>
          <w:sz w:val="14"/>
          <w:szCs w:val="14"/>
        </w:rPr>
        <w:fldChar w:fldCharType="begin"/>
      </w:r>
      <w:r w:rsidRPr="005C3412">
        <w:rPr>
          <w:rFonts w:ascii="Segoe UI" w:hAnsi="Segoe UI" w:cs="Segoe UI"/>
          <w:sz w:val="14"/>
          <w:szCs w:val="14"/>
        </w:rPr>
        <w:instrText xml:space="preserve"> REF _Ref386120133 \r \h  \* MERGEFORMAT </w:instrText>
      </w:r>
      <w:r w:rsidRPr="005C3412">
        <w:rPr>
          <w:rFonts w:ascii="Segoe UI" w:hAnsi="Segoe UI" w:cs="Segoe UI"/>
          <w:sz w:val="14"/>
          <w:szCs w:val="14"/>
        </w:rPr>
      </w:r>
      <w:r w:rsidRPr="005C3412">
        <w:rPr>
          <w:rFonts w:ascii="Segoe UI" w:hAnsi="Segoe UI" w:cs="Segoe UI"/>
          <w:sz w:val="14"/>
          <w:szCs w:val="14"/>
        </w:rPr>
        <w:fldChar w:fldCharType="separate"/>
      </w:r>
      <w:r w:rsidR="00DE735B">
        <w:rPr>
          <w:rFonts w:ascii="Segoe UI" w:hAnsi="Segoe UI" w:cs="Segoe UI"/>
          <w:sz w:val="14"/>
          <w:szCs w:val="14"/>
        </w:rPr>
        <w:t>1</w:t>
      </w:r>
      <w:r w:rsidRPr="005C3412">
        <w:rPr>
          <w:rFonts w:ascii="Segoe UI" w:hAnsi="Segoe UI" w:cs="Segoe UI"/>
          <w:sz w:val="14"/>
          <w:szCs w:val="14"/>
        </w:rPr>
        <w:fldChar w:fldCharType="end"/>
      </w:r>
      <w:r w:rsidRPr="005C3412">
        <w:rPr>
          <w:rFonts w:ascii="Segoe UI" w:hAnsi="Segoe UI" w:cs="Segoe UI"/>
          <w:sz w:val="14"/>
          <w:szCs w:val="14"/>
        </w:rPr>
        <w:t xml:space="preserve"> po wystawieniu faktury, Wykonawca zobowiązany jest do wystawienia i doręczenia faktury korygującej ze stawką PTU 0% w terminie 7 dni od doręczenia potwierdzenia.</w:t>
      </w:r>
      <w:bookmarkStart w:id="2" w:name="_Ref386120448"/>
      <w:bookmarkEnd w:id="1"/>
      <w:r w:rsidRPr="005C3412">
        <w:rPr>
          <w:rFonts w:ascii="Segoe UI" w:hAnsi="Segoe UI" w:cs="Segoe UI"/>
          <w:sz w:val="14"/>
          <w:szCs w:val="14"/>
        </w:rPr>
        <w:t xml:space="preserve"> </w:t>
      </w:r>
    </w:p>
    <w:p w14:paraId="19A3526A" w14:textId="77777777" w:rsidR="00FE5679" w:rsidRPr="005C3412" w:rsidRDefault="00FE5679" w:rsidP="00791250">
      <w:pPr>
        <w:numPr>
          <w:ilvl w:val="0"/>
          <w:numId w:val="64"/>
        </w:numPr>
        <w:jc w:val="both"/>
        <w:rPr>
          <w:rFonts w:ascii="Segoe UI" w:hAnsi="Segoe UI" w:cs="Segoe UI"/>
          <w:sz w:val="14"/>
          <w:szCs w:val="14"/>
        </w:rPr>
      </w:pPr>
      <w:r w:rsidRPr="005C3412">
        <w:rPr>
          <w:rFonts w:ascii="Segoe UI" w:hAnsi="Segoe UI" w:cs="Segoe UI"/>
          <w:sz w:val="14"/>
          <w:szCs w:val="14"/>
        </w:rPr>
        <w:t>W przypadku gdy Minister Nauki i Szkolnictwa Wyższego odmówi potwierdzenia, o którym mowa w ust. 1 dla jednej lub kilku pozycji oferty wskazanych przez wykonawcę, wykonawca nie doliczy do ceny tych pozycji podatku od towarów i usług. Wynagrodzenie nie ulegnie zmianie.</w:t>
      </w:r>
      <w:bookmarkEnd w:id="2"/>
      <w:r w:rsidRPr="005C3412">
        <w:rPr>
          <w:rFonts w:ascii="Segoe UI" w:hAnsi="Segoe UI" w:cs="Segoe UI"/>
          <w:sz w:val="14"/>
          <w:szCs w:val="14"/>
        </w:rPr>
        <w:t xml:space="preserve"> </w:t>
      </w:r>
    </w:p>
    <w:p w14:paraId="299D7963" w14:textId="77777777" w:rsidR="00FE5679" w:rsidRPr="005C3412" w:rsidRDefault="00FE5679" w:rsidP="00791250">
      <w:pPr>
        <w:numPr>
          <w:ilvl w:val="0"/>
          <w:numId w:val="64"/>
        </w:num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5C3412">
        <w:rPr>
          <w:rFonts w:ascii="Segoe UI" w:hAnsi="Segoe UI" w:cs="Segoe UI"/>
          <w:sz w:val="14"/>
          <w:szCs w:val="14"/>
        </w:rPr>
        <w:t xml:space="preserve">W przypadku gdy wystawienie faktury nastąpi </w:t>
      </w:r>
      <w:r w:rsidRPr="005C3412">
        <w:rPr>
          <w:rFonts w:ascii="Segoe UI" w:hAnsi="Segoe UI" w:cs="Segoe UI"/>
          <w:b/>
          <w:sz w:val="14"/>
          <w:szCs w:val="14"/>
        </w:rPr>
        <w:t>przed otrzymaniem</w:t>
      </w:r>
      <w:r w:rsidRPr="005C3412">
        <w:rPr>
          <w:rFonts w:ascii="Segoe UI" w:hAnsi="Segoe UI" w:cs="Segoe UI"/>
          <w:sz w:val="14"/>
          <w:szCs w:val="14"/>
        </w:rPr>
        <w:t xml:space="preserve"> potwierdzenia o którym mowa w ust. 1, a Minister Nauki i Szkolnictwa Wyższego odmówi tego potwierdzenia dla jednej lub kilku pozycji oferty wskazanych przez wykonawcę, Wykonawca w terminie 7 dni od doręczenia odmowy potwierdzenia wystawi i doręczy fakturę korygującą z obowiązującą stawką PTU. Zaoferowane przez Wykonawcę wynagrodzenie nie ulega zmianie.</w:t>
      </w:r>
    </w:p>
    <w:p w14:paraId="19468C61" w14:textId="77777777" w:rsidR="00FE5679" w:rsidRPr="005C3412" w:rsidRDefault="00FE5679" w:rsidP="00FE5679">
      <w:pPr>
        <w:spacing w:after="120"/>
        <w:jc w:val="both"/>
        <w:rPr>
          <w:rFonts w:ascii="Segoe UI" w:hAnsi="Segoe UI" w:cs="Segoe UI"/>
          <w:sz w:val="14"/>
          <w:szCs w:val="16"/>
        </w:rPr>
      </w:pPr>
      <w:r w:rsidRPr="005C3412">
        <w:rPr>
          <w:rFonts w:ascii="Segoe UI" w:hAnsi="Segoe UI" w:cs="Segoe UI"/>
          <w:b/>
          <w:sz w:val="18"/>
          <w:szCs w:val="16"/>
        </w:rPr>
        <w:t>*</w:t>
      </w:r>
      <w:r w:rsidRPr="005C3412">
        <w:rPr>
          <w:rFonts w:ascii="Segoe UI" w:hAnsi="Segoe UI" w:cs="Segoe UI"/>
          <w:b/>
          <w:sz w:val="14"/>
          <w:szCs w:val="16"/>
        </w:rPr>
        <w:t>Jeżeli ust. 2 nie ma zastosowania należy go przekreślić.</w:t>
      </w:r>
    </w:p>
    <w:p w14:paraId="42842EAB" w14:textId="77777777" w:rsidR="00FE5679" w:rsidRDefault="00FE5679" w:rsidP="00FE5679"/>
    <w:p w14:paraId="685D883B" w14:textId="67403F1C" w:rsidR="00876176" w:rsidRDefault="00876176">
      <w:pPr>
        <w:rPr>
          <w:rFonts w:ascii="Segoe UI" w:hAnsi="Segoe UI" w:cs="Segoe UI"/>
          <w:b/>
          <w:sz w:val="16"/>
          <w:szCs w:val="16"/>
        </w:rPr>
      </w:pPr>
    </w:p>
    <w:p w14:paraId="79F91553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63B401B1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0BB1DCEA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4174A8EB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338103C8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777AE346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406DE98B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53A54FBD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07F0E220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3F1F9EA5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3B16028C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566C9032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1DE4B81D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6A78043A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19472127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58CFA737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314EBED9" w14:textId="77777777" w:rsidR="00FE5679" w:rsidRDefault="00FE5679">
      <w:pPr>
        <w:rPr>
          <w:rFonts w:ascii="Segoe UI" w:hAnsi="Segoe UI" w:cs="Segoe UI"/>
          <w:b/>
          <w:sz w:val="16"/>
          <w:szCs w:val="16"/>
        </w:rPr>
      </w:pPr>
    </w:p>
    <w:p w14:paraId="08374886" w14:textId="4BE5E0DF" w:rsidR="00876176" w:rsidRDefault="00876176">
      <w:pPr>
        <w:rPr>
          <w:rFonts w:ascii="Segoe UI" w:hAnsi="Segoe UI" w:cs="Segoe UI"/>
          <w:b/>
          <w:sz w:val="16"/>
          <w:szCs w:val="16"/>
        </w:rPr>
      </w:pPr>
    </w:p>
    <w:p w14:paraId="34340D31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4BEAE2B2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0D07B4F6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7BB6033A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10A6BB50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676CAD9F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4F4DAA7E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719275AB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1AB90F6B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48913DBC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5997D745" w14:textId="77777777" w:rsidR="00B52370" w:rsidRDefault="00B52370">
      <w:pPr>
        <w:rPr>
          <w:rFonts w:ascii="Segoe UI" w:hAnsi="Segoe UI" w:cs="Segoe UI"/>
          <w:b/>
          <w:sz w:val="16"/>
          <w:szCs w:val="16"/>
        </w:rPr>
      </w:pPr>
    </w:p>
    <w:p w14:paraId="7982C5A6" w14:textId="77777777" w:rsidR="004B678C" w:rsidRDefault="004B678C">
      <w:pPr>
        <w:rPr>
          <w:rFonts w:ascii="Segoe UI" w:hAnsi="Segoe UI" w:cs="Segoe UI"/>
          <w:b/>
          <w:sz w:val="16"/>
          <w:szCs w:val="16"/>
        </w:rPr>
      </w:pPr>
    </w:p>
    <w:p w14:paraId="28E56A3E" w14:textId="77777777" w:rsidR="004B678C" w:rsidRDefault="004B678C">
      <w:pPr>
        <w:rPr>
          <w:rFonts w:ascii="Segoe UI" w:hAnsi="Segoe UI" w:cs="Segoe UI"/>
          <w:b/>
          <w:sz w:val="16"/>
          <w:szCs w:val="16"/>
        </w:rPr>
      </w:pPr>
    </w:p>
    <w:p w14:paraId="43CD7CD7" w14:textId="77777777" w:rsidR="001A1115" w:rsidRPr="0082486F" w:rsidRDefault="001A1115" w:rsidP="0082486F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Załącznik nr 2 do SIWZ</w:t>
      </w:r>
    </w:p>
    <w:p w14:paraId="0A4F7224" w14:textId="77777777" w:rsidR="001A1115" w:rsidRDefault="001A1115" w:rsidP="00680D0F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5841C995" w14:textId="77777777" w:rsidR="001A1115" w:rsidRPr="008B49D5" w:rsidRDefault="00547246" w:rsidP="00547246">
      <w:pPr>
        <w:shd w:val="clear" w:color="auto" w:fill="FFF2CC" w:themeFill="accent4" w:themeFillTint="33"/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UWAGA!!! Należy wypełnić pola zaznaczone w kolorze</w:t>
      </w:r>
    </w:p>
    <w:p w14:paraId="5AE48A43" w14:textId="77777777" w:rsidR="001A1115" w:rsidRPr="008B49D5" w:rsidRDefault="001A1115" w:rsidP="00680D0F">
      <w:pPr>
        <w:spacing w:after="120"/>
        <w:jc w:val="both"/>
        <w:rPr>
          <w:rFonts w:ascii="Segoe UI" w:hAnsi="Segoe UI" w:cs="Segoe UI"/>
          <w:b/>
          <w:sz w:val="18"/>
          <w:szCs w:val="18"/>
        </w:rPr>
      </w:pPr>
    </w:p>
    <w:p w14:paraId="33CF1659" w14:textId="77777777" w:rsidR="001A1115" w:rsidRPr="008B49D5" w:rsidRDefault="001A1115" w:rsidP="001A1115">
      <w:pPr>
        <w:pStyle w:val="Annexetitre"/>
        <w:rPr>
          <w:rFonts w:ascii="Segoe UI" w:hAnsi="Segoe UI" w:cs="Segoe UI"/>
          <w:caps/>
          <w:sz w:val="18"/>
          <w:szCs w:val="18"/>
          <w:u w:val="none"/>
        </w:rPr>
      </w:pPr>
      <w:r w:rsidRPr="008B49D5">
        <w:rPr>
          <w:rFonts w:ascii="Segoe UI" w:hAnsi="Segoe UI" w:cs="Segoe UI"/>
          <w:caps/>
          <w:sz w:val="18"/>
          <w:szCs w:val="18"/>
          <w:u w:val="none"/>
        </w:rPr>
        <w:t>Standardowy formularz jednolitego europejskiego dokumentu zamówienia</w:t>
      </w:r>
    </w:p>
    <w:p w14:paraId="059F2FF6" w14:textId="77777777" w:rsidR="001A1115" w:rsidRPr="008B49D5" w:rsidRDefault="001A1115" w:rsidP="001A1115">
      <w:pPr>
        <w:pStyle w:val="ChapterTitle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>Część I: Informacje dotyczące postępowania o udzielenie zamówienia oraz instytucji zamawiającej lub podmiotu zamawiającego</w:t>
      </w:r>
    </w:p>
    <w:p w14:paraId="5E65CD0C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w w:val="0"/>
          <w:sz w:val="18"/>
          <w:szCs w:val="18"/>
        </w:rPr>
        <w:t xml:space="preserve"> </w:t>
      </w:r>
      <w:r w:rsidRPr="008B49D5">
        <w:rPr>
          <w:rFonts w:ascii="Segoe UI" w:hAnsi="Segoe UI" w:cs="Segoe UI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B49D5">
        <w:rPr>
          <w:rStyle w:val="Odwoanieprzypisudolnego"/>
          <w:rFonts w:ascii="Segoe UI" w:hAnsi="Segoe UI" w:cs="Segoe UI"/>
          <w:b/>
          <w:i/>
          <w:w w:val="0"/>
          <w:sz w:val="18"/>
          <w:szCs w:val="18"/>
        </w:rPr>
        <w:footnoteReference w:id="3"/>
      </w:r>
      <w:r w:rsidRPr="008B49D5">
        <w:rPr>
          <w:rFonts w:ascii="Segoe UI" w:hAnsi="Segoe UI" w:cs="Segoe UI"/>
          <w:b/>
          <w:i/>
          <w:w w:val="0"/>
          <w:sz w:val="18"/>
          <w:szCs w:val="18"/>
        </w:rPr>
        <w:t>.</w:t>
      </w:r>
      <w:r w:rsidRPr="008B49D5">
        <w:rPr>
          <w:rFonts w:ascii="Segoe UI" w:hAnsi="Segoe UI" w:cs="Segoe UI"/>
          <w:b/>
          <w:w w:val="0"/>
          <w:sz w:val="18"/>
          <w:szCs w:val="18"/>
        </w:rPr>
        <w:t xml:space="preserve"> </w:t>
      </w:r>
      <w:r w:rsidRPr="008B49D5">
        <w:rPr>
          <w:rFonts w:ascii="Segoe UI" w:hAnsi="Segoe UI" w:cs="Segoe UI"/>
          <w:b/>
          <w:sz w:val="18"/>
          <w:szCs w:val="18"/>
        </w:rPr>
        <w:t>Adres publikacyjny stosownego ogłoszenia</w:t>
      </w:r>
      <w:r w:rsidRPr="008B49D5">
        <w:rPr>
          <w:rStyle w:val="Odwoanieprzypisudolnego"/>
          <w:rFonts w:ascii="Segoe UI" w:hAnsi="Segoe UI" w:cs="Segoe UI"/>
          <w:b/>
          <w:i/>
          <w:sz w:val="18"/>
          <w:szCs w:val="18"/>
        </w:rPr>
        <w:footnoteReference w:id="4"/>
      </w:r>
      <w:r w:rsidRPr="008B49D5">
        <w:rPr>
          <w:rFonts w:ascii="Segoe UI" w:hAnsi="Segoe UI" w:cs="Segoe UI"/>
          <w:b/>
          <w:sz w:val="18"/>
          <w:szCs w:val="18"/>
        </w:rPr>
        <w:t xml:space="preserve"> w Dzienniku Urzędowym Unii Europejskiej:</w:t>
      </w:r>
    </w:p>
    <w:p w14:paraId="16DA31DA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 xml:space="preserve">Dz.U. UE S numer [], data [], strona [], </w:t>
      </w:r>
    </w:p>
    <w:p w14:paraId="6E1EA039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Numer ogłoszenia w Dz.U. S: [ ][ ][ ][ ]/S [ ][ ][ ]–[ ][ ][ ][ ][ ][ ][ ]</w:t>
      </w:r>
    </w:p>
    <w:p w14:paraId="39891C26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D9BB82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0F40DEB" w14:textId="77777777" w:rsidR="00B73903" w:rsidRPr="008B49D5" w:rsidRDefault="00B73903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</w:p>
    <w:p w14:paraId="019501A1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Informacje na temat postępowania o udzielenie zamówienia</w:t>
      </w:r>
    </w:p>
    <w:p w14:paraId="734F212D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1A1115" w:rsidRPr="008B49D5" w14:paraId="6F4AAC00" w14:textId="77777777" w:rsidTr="00E85879">
        <w:trPr>
          <w:trHeight w:val="349"/>
        </w:trPr>
        <w:tc>
          <w:tcPr>
            <w:tcW w:w="4644" w:type="dxa"/>
            <w:shd w:val="clear" w:color="auto" w:fill="auto"/>
          </w:tcPr>
          <w:p w14:paraId="5CDB2FEA" w14:textId="77777777" w:rsidR="001A1115" w:rsidRPr="008B49D5" w:rsidRDefault="001A1115" w:rsidP="00E8587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Tożsamość zamawiającego</w:t>
            </w:r>
            <w:r w:rsidRPr="008B49D5">
              <w:rPr>
                <w:rStyle w:val="Odwoanieprzypisudolnego"/>
                <w:rFonts w:ascii="Segoe UI" w:hAnsi="Segoe UI" w:cs="Segoe UI"/>
                <w:b/>
                <w:i/>
                <w:sz w:val="18"/>
                <w:szCs w:val="18"/>
              </w:rPr>
              <w:footnoteReference w:id="5"/>
            </w:r>
          </w:p>
        </w:tc>
        <w:tc>
          <w:tcPr>
            <w:tcW w:w="4645" w:type="dxa"/>
            <w:shd w:val="clear" w:color="auto" w:fill="auto"/>
          </w:tcPr>
          <w:p w14:paraId="065EA204" w14:textId="77777777" w:rsidR="001A1115" w:rsidRPr="008B49D5" w:rsidRDefault="001A1115" w:rsidP="00E8587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32F7558F" w14:textId="77777777" w:rsidTr="00E85879">
        <w:trPr>
          <w:trHeight w:val="349"/>
        </w:trPr>
        <w:tc>
          <w:tcPr>
            <w:tcW w:w="4644" w:type="dxa"/>
            <w:shd w:val="clear" w:color="auto" w:fill="auto"/>
          </w:tcPr>
          <w:p w14:paraId="276C578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1E961DB" w14:textId="77777777" w:rsidR="00922928" w:rsidRDefault="00922928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922928">
              <w:rPr>
                <w:rFonts w:ascii="Segoe UI" w:hAnsi="Segoe UI" w:cs="Segoe UI"/>
                <w:b/>
                <w:sz w:val="18"/>
                <w:szCs w:val="18"/>
              </w:rPr>
              <w:t xml:space="preserve">Politechnika Warszawska, </w:t>
            </w:r>
          </w:p>
          <w:p w14:paraId="1DFF874C" w14:textId="77777777" w:rsidR="001A1115" w:rsidRPr="00922928" w:rsidRDefault="00922928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922928">
              <w:rPr>
                <w:rFonts w:ascii="Segoe UI" w:hAnsi="Segoe UI" w:cs="Segoe UI"/>
                <w:b/>
                <w:sz w:val="18"/>
                <w:szCs w:val="18"/>
              </w:rPr>
              <w:t xml:space="preserve">Centrum Informatyzacji Politechniki Warszawskiej </w:t>
            </w:r>
          </w:p>
        </w:tc>
      </w:tr>
      <w:tr w:rsidR="001A1115" w:rsidRPr="008B49D5" w14:paraId="04B29E1E" w14:textId="77777777" w:rsidTr="00E85879">
        <w:trPr>
          <w:trHeight w:val="485"/>
        </w:trPr>
        <w:tc>
          <w:tcPr>
            <w:tcW w:w="4644" w:type="dxa"/>
            <w:shd w:val="clear" w:color="auto" w:fill="auto"/>
          </w:tcPr>
          <w:p w14:paraId="70529786" w14:textId="77777777" w:rsidR="001A1115" w:rsidRPr="008B49D5" w:rsidRDefault="001A1115" w:rsidP="00E8587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379EEEE" w14:textId="77777777" w:rsidR="001A1115" w:rsidRPr="008B49D5" w:rsidRDefault="001A1115" w:rsidP="00E8587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i/>
                <w:sz w:val="18"/>
                <w:szCs w:val="18"/>
              </w:rPr>
              <w:t>Odpowiedź:</w:t>
            </w:r>
          </w:p>
        </w:tc>
      </w:tr>
      <w:tr w:rsidR="001A1115" w:rsidRPr="008B49D5" w14:paraId="5DEE0FB3" w14:textId="77777777" w:rsidTr="00E85879">
        <w:trPr>
          <w:trHeight w:val="484"/>
        </w:trPr>
        <w:tc>
          <w:tcPr>
            <w:tcW w:w="4644" w:type="dxa"/>
            <w:shd w:val="clear" w:color="auto" w:fill="auto"/>
          </w:tcPr>
          <w:p w14:paraId="6F50175B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Tytuł lub krótki opis udzielanego zamówienia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6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A52294" w14:textId="6567B51E" w:rsidR="001A1115" w:rsidRPr="008B0F08" w:rsidRDefault="008B0F08" w:rsidP="008B0F08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Dostawa, instalacja</w:t>
            </w:r>
            <w:r w:rsidRPr="00054ADD">
              <w:rPr>
                <w:rFonts w:ascii="Segoe UI" w:hAnsi="Segoe UI" w:cs="Segoe UI"/>
                <w:b/>
                <w:sz w:val="16"/>
                <w:szCs w:val="16"/>
              </w:rPr>
              <w:t xml:space="preserve"> i uruchomienie infrastruktury teleinformatycznej na potrzeby projektu CENAGIS</w:t>
            </w:r>
          </w:p>
        </w:tc>
      </w:tr>
      <w:tr w:rsidR="001A1115" w:rsidRPr="008B49D5" w14:paraId="3F9EB297" w14:textId="77777777" w:rsidTr="00E85879">
        <w:trPr>
          <w:trHeight w:val="484"/>
        </w:trPr>
        <w:tc>
          <w:tcPr>
            <w:tcW w:w="4644" w:type="dxa"/>
            <w:shd w:val="clear" w:color="auto" w:fill="auto"/>
          </w:tcPr>
          <w:p w14:paraId="6C59710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Numer referencyjny nadany sprawie przez instytucję zamawiającą lub podmiot zamawiający (</w:t>
            </w:r>
            <w:r w:rsidRPr="008B49D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)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7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7DCDA8" w14:textId="77777777" w:rsidR="00922928" w:rsidRPr="0099504F" w:rsidRDefault="00922928" w:rsidP="00E85879">
            <w:pPr>
              <w:rPr>
                <w:rFonts w:ascii="Segoe UI" w:hAnsi="Segoe UI" w:cs="Segoe UI"/>
                <w:sz w:val="18"/>
                <w:szCs w:val="18"/>
                <w:highlight w:val="cyan"/>
              </w:rPr>
            </w:pPr>
          </w:p>
          <w:p w14:paraId="3EAB83BD" w14:textId="3FC79FFC" w:rsidR="008A790A" w:rsidRDefault="008A790A" w:rsidP="008A790A">
            <w:pPr>
              <w:autoSpaceDE w:val="0"/>
              <w:autoSpaceDN w:val="0"/>
              <w:adjustRightInd w:val="0"/>
              <w:rPr>
                <w:rStyle w:val="dane1"/>
                <w:rFonts w:ascii="Segoe UI" w:hAnsi="Segoe UI" w:cs="Segoe UI"/>
                <w:color w:val="auto"/>
                <w:sz w:val="16"/>
                <w:szCs w:val="16"/>
              </w:rPr>
            </w:pPr>
            <w:r>
              <w:rPr>
                <w:rFonts w:ascii="Segoe UI" w:eastAsiaTheme="minorHAnsi" w:hAnsi="Segoe UI" w:cs="Segoe UI"/>
                <w:b/>
                <w:sz w:val="16"/>
                <w:szCs w:val="16"/>
                <w:lang w:eastAsia="en-US"/>
              </w:rPr>
              <w:t>Nr sprawy: CI.ZP.261.</w:t>
            </w:r>
            <w:r w:rsidR="008B0F08">
              <w:rPr>
                <w:rFonts w:ascii="Segoe UI" w:eastAsiaTheme="minorHAnsi" w:hAnsi="Segoe UI" w:cs="Segoe UI"/>
                <w:b/>
                <w:sz w:val="16"/>
                <w:szCs w:val="16"/>
                <w:lang w:eastAsia="en-US"/>
              </w:rPr>
              <w:t>16</w:t>
            </w:r>
            <w:r w:rsidRPr="008A1981">
              <w:rPr>
                <w:rFonts w:ascii="Segoe UI" w:eastAsiaTheme="minorHAnsi" w:hAnsi="Segoe UI" w:cs="Segoe UI"/>
                <w:b/>
                <w:sz w:val="16"/>
                <w:szCs w:val="16"/>
                <w:lang w:eastAsia="en-US"/>
              </w:rPr>
              <w:t>.201</w:t>
            </w:r>
            <w:r>
              <w:rPr>
                <w:rFonts w:ascii="Segoe UI" w:eastAsiaTheme="minorHAnsi" w:hAnsi="Segoe UI" w:cs="Segoe UI"/>
                <w:b/>
                <w:sz w:val="16"/>
                <w:szCs w:val="16"/>
                <w:lang w:eastAsia="en-US"/>
              </w:rPr>
              <w:t>9</w:t>
            </w:r>
          </w:p>
          <w:p w14:paraId="450EA2D7" w14:textId="77777777" w:rsidR="001A1115" w:rsidRPr="0099504F" w:rsidRDefault="001A1115" w:rsidP="00E85879">
            <w:pPr>
              <w:rPr>
                <w:rFonts w:ascii="Segoe UI" w:hAnsi="Segoe UI" w:cs="Segoe UI"/>
                <w:sz w:val="18"/>
                <w:szCs w:val="18"/>
                <w:highlight w:val="cyan"/>
              </w:rPr>
            </w:pPr>
          </w:p>
        </w:tc>
      </w:tr>
    </w:tbl>
    <w:p w14:paraId="58D01585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lastRenderedPageBreak/>
        <w:t>Wszystkie pozostałe informacje we wszystkich sekcjach jednolitego europejskiego dokumentu zamówienia powinien wypełnić wykonawca</w:t>
      </w:r>
      <w:r w:rsidRPr="008B49D5">
        <w:rPr>
          <w:rFonts w:ascii="Segoe UI" w:hAnsi="Segoe UI" w:cs="Segoe UI"/>
          <w:b/>
          <w:i/>
          <w:sz w:val="18"/>
          <w:szCs w:val="18"/>
        </w:rPr>
        <w:t>.</w:t>
      </w:r>
    </w:p>
    <w:p w14:paraId="3273CA5E" w14:textId="77777777" w:rsidR="001A1115" w:rsidRPr="008B49D5" w:rsidRDefault="001A1115" w:rsidP="001A1115">
      <w:pPr>
        <w:pStyle w:val="ChapterTitle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>Część II: Informacje dotyczące wykonawcy</w:t>
      </w:r>
    </w:p>
    <w:p w14:paraId="29F0E7B9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1A1115" w:rsidRPr="008B49D5" w14:paraId="160FAF42" w14:textId="77777777" w:rsidTr="0082486F">
        <w:tc>
          <w:tcPr>
            <w:tcW w:w="4644" w:type="dxa"/>
            <w:shd w:val="clear" w:color="auto" w:fill="FFFFFF" w:themeFill="background1"/>
            <w:vAlign w:val="center"/>
          </w:tcPr>
          <w:p w14:paraId="63724FA2" w14:textId="77777777" w:rsidR="001A1115" w:rsidRPr="008B49D5" w:rsidRDefault="001A1115" w:rsidP="0082486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Identyfikacja:</w:t>
            </w:r>
          </w:p>
        </w:tc>
        <w:tc>
          <w:tcPr>
            <w:tcW w:w="4645" w:type="dxa"/>
            <w:shd w:val="clear" w:color="auto" w:fill="FFFFFF" w:themeFill="background1"/>
          </w:tcPr>
          <w:p w14:paraId="426E397C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66B8F84A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04E3E306" w14:textId="77777777" w:rsidR="001A1115" w:rsidRPr="008B49D5" w:rsidRDefault="001A1115" w:rsidP="00E858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Nazwa: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46DA37E6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1A1115" w:rsidRPr="008B49D5" w14:paraId="5EA5783E" w14:textId="77777777" w:rsidTr="0082486F">
        <w:trPr>
          <w:trHeight w:val="1372"/>
        </w:trPr>
        <w:tc>
          <w:tcPr>
            <w:tcW w:w="4644" w:type="dxa"/>
            <w:shd w:val="clear" w:color="auto" w:fill="FFF2CC" w:themeFill="accent4" w:themeFillTint="33"/>
          </w:tcPr>
          <w:p w14:paraId="03B78040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Numer VAT, jeżeli dotyczy:</w:t>
            </w:r>
          </w:p>
          <w:p w14:paraId="3EC88FD8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349E72A8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   ]</w:t>
            </w:r>
          </w:p>
          <w:p w14:paraId="168D5A6F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1A1115" w:rsidRPr="008B49D5" w14:paraId="4C2D6F1A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30102054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EFA0487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765A4047" w14:textId="77777777" w:rsidTr="0082486F">
        <w:trPr>
          <w:trHeight w:val="2002"/>
        </w:trPr>
        <w:tc>
          <w:tcPr>
            <w:tcW w:w="4644" w:type="dxa"/>
            <w:shd w:val="clear" w:color="auto" w:fill="FFF2CC" w:themeFill="accent4" w:themeFillTint="33"/>
          </w:tcPr>
          <w:p w14:paraId="2DD52D81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Osoba lub osoby wyznaczone do kontaktów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8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7E0EEF42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  <w:p w14:paraId="58C095C3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  <w:p w14:paraId="14E03EFB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Adres internetowy (adres www) (</w:t>
            </w:r>
            <w:r w:rsidRPr="008B49D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):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45680EB9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59C3EAD7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0F494016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22860AC7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5828F0F5" w14:textId="77777777" w:rsidTr="00E85879">
        <w:tc>
          <w:tcPr>
            <w:tcW w:w="4644" w:type="dxa"/>
            <w:shd w:val="clear" w:color="auto" w:fill="auto"/>
          </w:tcPr>
          <w:p w14:paraId="37A39FF5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32D74CA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52975A4F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31E92112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Czy wykonawca jest mikroprzedsiębiorstwem bądź małym lub średnim przedsiębiorstwem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9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FB899EE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1A1115" w:rsidRPr="008B49D5" w14:paraId="49706703" w14:textId="77777777" w:rsidTr="00E85879">
        <w:tc>
          <w:tcPr>
            <w:tcW w:w="4644" w:type="dxa"/>
            <w:shd w:val="clear" w:color="auto" w:fill="auto"/>
          </w:tcPr>
          <w:p w14:paraId="79971A64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Jedynie w przypadku gdy zamówienie jest zastrzeżone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  <w:u w:val="single"/>
              </w:rPr>
              <w:footnoteReference w:id="10"/>
            </w:r>
            <w:r w:rsidRPr="008B49D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czy wykonawca jest zakładem pracy chronionej, „przedsiębiorstwem społecznym”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1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lub czy będzie realizował zamówienie w ramach programów zatrudnienia chronionego?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tak,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 w:rsidRPr="008B49D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Jeżeli jest to wymagane, proszę określić, do której kategorii lub których kategorii pracowników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niepełnosprawnych lub </w:t>
            </w:r>
            <w:proofErr w:type="spellStart"/>
            <w:r w:rsidRPr="008B49D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E41DD8D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[….]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</w:tc>
      </w:tr>
      <w:tr w:rsidR="001A1115" w:rsidRPr="008B49D5" w14:paraId="4288DE05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0F858F4B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440B51E6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 [] Nie dotyczy</w:t>
            </w:r>
          </w:p>
        </w:tc>
      </w:tr>
      <w:tr w:rsidR="001A1115" w:rsidRPr="008B49D5" w14:paraId="2CACF1EC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35232CFE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80E0736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DAF76A8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</w:p>
          <w:p w14:paraId="16C3B177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2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WYŁĄCZNIE jeżeli jest to wymagane w stosownym ogłoszeniu lub dokumentach zamówienia:</w:t>
            </w:r>
            <w:r w:rsidRPr="008B49D5">
              <w:rPr>
                <w:rFonts w:ascii="Segoe UI" w:hAnsi="Segoe UI" w:cs="Segoe UI"/>
                <w:b/>
                <w:i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3DD355C9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53D8AD3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7F9BCCA3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b) (adres internetowy, wydający urząd lub organ, dokładne dane referencyjne dokumentacji):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AA01C3E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c)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d) 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e) 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</w:p>
        </w:tc>
      </w:tr>
      <w:tr w:rsidR="001A1115" w:rsidRPr="008B49D5" w14:paraId="64A05917" w14:textId="77777777" w:rsidTr="00E85879">
        <w:tc>
          <w:tcPr>
            <w:tcW w:w="4644" w:type="dxa"/>
            <w:shd w:val="clear" w:color="auto" w:fill="auto"/>
          </w:tcPr>
          <w:p w14:paraId="501F3B8F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A958305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34ED2245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674A1D2F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Czy wykonawca bierze udział w postępowaniu o udzielenie zamówienia wspólnie z innymi wykonawcami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3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49023F9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1A1115" w:rsidRPr="008B49D5" w14:paraId="10C9C5E7" w14:textId="77777777" w:rsidTr="00E85879">
        <w:tc>
          <w:tcPr>
            <w:tcW w:w="9289" w:type="dxa"/>
            <w:gridSpan w:val="2"/>
            <w:shd w:val="clear" w:color="auto" w:fill="BFBFBF"/>
          </w:tcPr>
          <w:p w14:paraId="3DA70EE2" w14:textId="77777777" w:rsidR="001A1115" w:rsidRPr="008B49D5" w:rsidRDefault="001A1115" w:rsidP="00E85879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1A1115" w:rsidRPr="008B49D5" w14:paraId="6AEC02FE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7C9BAD1A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FF1DAB9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a):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b):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c): [……]</w:t>
            </w:r>
          </w:p>
        </w:tc>
      </w:tr>
      <w:tr w:rsidR="001A1115" w:rsidRPr="008B49D5" w14:paraId="5ADD500F" w14:textId="77777777" w:rsidTr="00E85879">
        <w:tc>
          <w:tcPr>
            <w:tcW w:w="4644" w:type="dxa"/>
            <w:shd w:val="clear" w:color="auto" w:fill="auto"/>
          </w:tcPr>
          <w:p w14:paraId="2C7D799B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8AD700D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6B72C78A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7BB45E5A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6E7301FC" w14:textId="77777777" w:rsidR="001A1115" w:rsidRPr="008B49D5" w:rsidRDefault="001A1115" w:rsidP="00E85879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</w:tbl>
    <w:p w14:paraId="1A81F0B1" w14:textId="77777777" w:rsidR="001A1115" w:rsidRPr="008B49D5" w:rsidRDefault="001A1115" w:rsidP="008B49D5">
      <w:pPr>
        <w:pStyle w:val="SectionTitle"/>
        <w:jc w:val="left"/>
        <w:rPr>
          <w:rFonts w:ascii="Segoe UI" w:hAnsi="Segoe UI" w:cs="Segoe UI"/>
          <w:b w:val="0"/>
          <w:sz w:val="18"/>
          <w:szCs w:val="18"/>
        </w:rPr>
      </w:pPr>
    </w:p>
    <w:p w14:paraId="565DDF6C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B: Informacje na temat przedstawicieli wykonawcy</w:t>
      </w:r>
    </w:p>
    <w:p w14:paraId="50B1C5B4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8B49D5">
        <w:rPr>
          <w:rFonts w:ascii="Segoe UI" w:hAnsi="Segoe UI" w:cs="Segoe UI"/>
          <w:i/>
          <w:sz w:val="18"/>
          <w:szCs w:val="18"/>
        </w:rPr>
        <w:t>ych</w:t>
      </w:r>
      <w:proofErr w:type="spellEnd"/>
      <w:r w:rsidRPr="008B49D5">
        <w:rPr>
          <w:rFonts w:ascii="Segoe UI" w:hAnsi="Segoe UI" w:cs="Segoe UI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4"/>
      </w:tblGrid>
      <w:tr w:rsidR="001A1115" w:rsidRPr="008B49D5" w14:paraId="3DF445CB" w14:textId="77777777" w:rsidTr="00E85879">
        <w:tc>
          <w:tcPr>
            <w:tcW w:w="4644" w:type="dxa"/>
            <w:shd w:val="clear" w:color="auto" w:fill="auto"/>
          </w:tcPr>
          <w:p w14:paraId="0789E811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AC3F40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72CCF0BD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4C22888B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Imię i nazwisko,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585AEBC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[……],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1A1115" w:rsidRPr="008B49D5" w14:paraId="4E00EEE0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10F01B5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Stanowisko/Działający(-a) jako: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AD7BAF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513E8EAC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0CB986D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Adres pocztowy: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2707CD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5CFC2905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77C868D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7740251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730A4E96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615BF65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A162F6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0C0F4647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5594581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3A280D8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14:paraId="717AAFBA" w14:textId="77777777" w:rsidR="008B49D5" w:rsidRDefault="008B49D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</w:p>
    <w:p w14:paraId="1081BF81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1A1115" w:rsidRPr="008B49D5" w14:paraId="71D3E6F4" w14:textId="77777777" w:rsidTr="00E85879">
        <w:tc>
          <w:tcPr>
            <w:tcW w:w="4644" w:type="dxa"/>
            <w:shd w:val="clear" w:color="auto" w:fill="auto"/>
          </w:tcPr>
          <w:p w14:paraId="2316DF9F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B347776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5B3B114E" w14:textId="77777777" w:rsidTr="00FA3863">
        <w:tc>
          <w:tcPr>
            <w:tcW w:w="4644" w:type="dxa"/>
            <w:shd w:val="clear" w:color="auto" w:fill="FFE599" w:themeFill="accent4" w:themeFillTint="66"/>
          </w:tcPr>
          <w:p w14:paraId="61D7874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E599" w:themeFill="accent4" w:themeFillTint="66"/>
          </w:tcPr>
          <w:p w14:paraId="7387630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14:paraId="128A9DE3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Jeżeli tak</w:t>
      </w:r>
      <w:r w:rsidRPr="008B49D5">
        <w:rPr>
          <w:rFonts w:ascii="Segoe UI" w:hAnsi="Segoe UI" w:cs="Segoe UI"/>
          <w:sz w:val="18"/>
          <w:szCs w:val="18"/>
        </w:rPr>
        <w:t xml:space="preserve">, proszę przedstawić – </w:t>
      </w:r>
      <w:r w:rsidRPr="008B49D5">
        <w:rPr>
          <w:rFonts w:ascii="Segoe UI" w:hAnsi="Segoe UI" w:cs="Segoe UI"/>
          <w:b/>
          <w:sz w:val="18"/>
          <w:szCs w:val="18"/>
        </w:rPr>
        <w:t>dla każdego</w:t>
      </w:r>
      <w:r w:rsidRPr="008B49D5">
        <w:rPr>
          <w:rFonts w:ascii="Segoe UI" w:hAnsi="Segoe UI" w:cs="Segoe UI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8B49D5">
        <w:rPr>
          <w:rFonts w:ascii="Segoe UI" w:hAnsi="Segoe UI" w:cs="Segoe UI"/>
          <w:b/>
          <w:sz w:val="18"/>
          <w:szCs w:val="18"/>
        </w:rPr>
        <w:t xml:space="preserve">niniejszej części sekcja A i B oraz w </w:t>
      </w:r>
      <w:r w:rsidRPr="008B49D5">
        <w:rPr>
          <w:rFonts w:ascii="Segoe UI" w:hAnsi="Segoe UI" w:cs="Segoe UI"/>
          <w:b/>
          <w:sz w:val="18"/>
          <w:szCs w:val="18"/>
        </w:rPr>
        <w:lastRenderedPageBreak/>
        <w:t>części III</w:t>
      </w:r>
      <w:r w:rsidRPr="008B49D5">
        <w:rPr>
          <w:rFonts w:ascii="Segoe UI" w:hAnsi="Segoe UI" w:cs="Segoe UI"/>
          <w:sz w:val="18"/>
          <w:szCs w:val="18"/>
        </w:rPr>
        <w:t xml:space="preserve">, należycie wypełniony i podpisany przez dane podmioty. </w:t>
      </w:r>
      <w:r w:rsidRPr="008B49D5">
        <w:rPr>
          <w:rFonts w:ascii="Segoe UI" w:hAnsi="Segoe UI" w:cs="Segoe UI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B49D5">
        <w:rPr>
          <w:rFonts w:ascii="Segoe UI" w:hAnsi="Segoe UI" w:cs="Segoe UI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B49D5">
        <w:rPr>
          <w:rStyle w:val="Odwoanieprzypisudolnego"/>
          <w:rFonts w:ascii="Segoe UI" w:hAnsi="Segoe UI" w:cs="Segoe UI"/>
          <w:sz w:val="18"/>
          <w:szCs w:val="18"/>
        </w:rPr>
        <w:footnoteReference w:id="14"/>
      </w:r>
      <w:r w:rsidRPr="008B49D5">
        <w:rPr>
          <w:rFonts w:ascii="Segoe UI" w:hAnsi="Segoe UI" w:cs="Segoe UI"/>
          <w:sz w:val="18"/>
          <w:szCs w:val="18"/>
        </w:rPr>
        <w:t>.</w:t>
      </w:r>
    </w:p>
    <w:p w14:paraId="56EE48EE" w14:textId="77777777" w:rsidR="001A1115" w:rsidRPr="008B49D5" w:rsidRDefault="001A1115" w:rsidP="001A1115">
      <w:pPr>
        <w:rPr>
          <w:rFonts w:ascii="Segoe UI" w:eastAsia="Calibri" w:hAnsi="Segoe UI" w:cs="Segoe UI"/>
          <w:smallCaps/>
          <w:sz w:val="18"/>
          <w:szCs w:val="18"/>
          <w:lang w:eastAsia="en-GB"/>
        </w:rPr>
      </w:pPr>
    </w:p>
    <w:p w14:paraId="2908EB2C" w14:textId="77777777" w:rsidR="00B73903" w:rsidRPr="008B49D5" w:rsidRDefault="00B73903" w:rsidP="001A1115">
      <w:pPr>
        <w:rPr>
          <w:rFonts w:ascii="Segoe UI" w:hAnsi="Segoe UI" w:cs="Segoe UI"/>
          <w:sz w:val="18"/>
          <w:szCs w:val="18"/>
          <w:lang w:eastAsia="en-GB"/>
        </w:rPr>
      </w:pPr>
    </w:p>
    <w:p w14:paraId="47732BF2" w14:textId="77777777" w:rsidR="001A1115" w:rsidRPr="008B49D5" w:rsidRDefault="001A1115" w:rsidP="001A1115">
      <w:pPr>
        <w:pStyle w:val="ChapterTitle"/>
        <w:rPr>
          <w:rFonts w:ascii="Segoe UI" w:hAnsi="Segoe UI" w:cs="Segoe UI"/>
          <w:b w:val="0"/>
          <w:smallCaps/>
          <w:sz w:val="18"/>
          <w:szCs w:val="18"/>
          <w:u w:val="single"/>
        </w:rPr>
      </w:pPr>
      <w:r w:rsidRPr="008B49D5">
        <w:rPr>
          <w:rFonts w:ascii="Segoe UI" w:hAnsi="Segoe UI" w:cs="Segoe UI"/>
          <w:b w:val="0"/>
          <w:smallCaps/>
          <w:sz w:val="18"/>
          <w:szCs w:val="18"/>
        </w:rPr>
        <w:t>D: Informacje dotyczące podwykonawców, na których zdolności wykonawca nie polega</w:t>
      </w:r>
    </w:p>
    <w:p w14:paraId="60202A4C" w14:textId="77777777" w:rsidR="001A1115" w:rsidRPr="008B49D5" w:rsidRDefault="001A1115" w:rsidP="001A111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1A1115" w:rsidRPr="008B49D5" w14:paraId="59A8394A" w14:textId="77777777" w:rsidTr="00E85879">
        <w:tc>
          <w:tcPr>
            <w:tcW w:w="4644" w:type="dxa"/>
            <w:shd w:val="clear" w:color="auto" w:fill="auto"/>
          </w:tcPr>
          <w:p w14:paraId="3538BDA3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04A5E59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2D9E8CC6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18B6EC2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0B856A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Jeżeli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tak i o ile jest to wiadome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proszę podać wykaz proponowanych podwykonawców: </w:t>
            </w:r>
          </w:p>
          <w:p w14:paraId="074A65D5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[…]</w:t>
            </w:r>
          </w:p>
        </w:tc>
      </w:tr>
    </w:tbl>
    <w:p w14:paraId="26BCC43E" w14:textId="77777777" w:rsidR="001A1115" w:rsidRPr="008B49D5" w:rsidRDefault="001A1115" w:rsidP="001A111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 xml:space="preserve">Jeżeli instytucja zamawiająca lub podmiot zamawiający wyraźnie żąda przedstawienia tych informacji </w:t>
      </w:r>
      <w:r w:rsidRPr="008B49D5">
        <w:rPr>
          <w:rFonts w:ascii="Segoe UI" w:hAnsi="Segoe UI" w:cs="Segoe UI"/>
          <w:b w:val="0"/>
          <w:sz w:val="18"/>
          <w:szCs w:val="18"/>
        </w:rPr>
        <w:t xml:space="preserve">oprócz informacji </w:t>
      </w:r>
      <w:r w:rsidRPr="008B49D5">
        <w:rPr>
          <w:rFonts w:ascii="Segoe UI" w:hAnsi="Segoe UI" w:cs="Segoe UI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21FD38A" w14:textId="77777777" w:rsidR="00B73903" w:rsidRPr="008B49D5" w:rsidRDefault="00B73903" w:rsidP="00B73903">
      <w:pPr>
        <w:spacing w:after="160" w:line="259" w:lineRule="auto"/>
        <w:ind w:left="2124" w:firstLine="708"/>
        <w:rPr>
          <w:rFonts w:ascii="Segoe UI" w:hAnsi="Segoe UI" w:cs="Segoe UI"/>
          <w:sz w:val="18"/>
          <w:szCs w:val="18"/>
        </w:rPr>
      </w:pPr>
    </w:p>
    <w:p w14:paraId="4A4527CC" w14:textId="77777777" w:rsidR="001A1115" w:rsidRPr="008B49D5" w:rsidRDefault="001A1115" w:rsidP="00B73903">
      <w:pPr>
        <w:spacing w:after="160" w:line="259" w:lineRule="auto"/>
        <w:ind w:left="2124" w:firstLine="708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Część III: Podstawy wykluczenia</w:t>
      </w:r>
    </w:p>
    <w:p w14:paraId="2EFEC0E1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A: Podstawy związane z wyrokami skazującymi za przestępstwo</w:t>
      </w:r>
    </w:p>
    <w:p w14:paraId="6119EDA2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>W art. 57 ust. 1 dyrektywy 2014/24/UE określono następujące powody wykluczenia:</w:t>
      </w:r>
    </w:p>
    <w:p w14:paraId="3A7FFF6F" w14:textId="77777777" w:rsidR="001A1115" w:rsidRPr="008B49D5" w:rsidRDefault="001A1115" w:rsidP="00DF5CD9">
      <w:pPr>
        <w:pStyle w:val="NumPar1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 xml:space="preserve">udział w </w:t>
      </w:r>
      <w:r w:rsidRPr="008B49D5">
        <w:rPr>
          <w:rFonts w:ascii="Segoe UI" w:hAnsi="Segoe UI" w:cs="Segoe UI"/>
          <w:b/>
          <w:sz w:val="18"/>
          <w:szCs w:val="18"/>
        </w:rPr>
        <w:t>organizacji przestępczej</w:t>
      </w:r>
      <w:r w:rsidRPr="008B49D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5"/>
      </w:r>
      <w:r w:rsidRPr="008B49D5">
        <w:rPr>
          <w:rFonts w:ascii="Segoe UI" w:hAnsi="Segoe UI" w:cs="Segoe UI"/>
          <w:sz w:val="18"/>
          <w:szCs w:val="18"/>
        </w:rPr>
        <w:t>;</w:t>
      </w:r>
    </w:p>
    <w:p w14:paraId="190C9145" w14:textId="77777777" w:rsidR="001A1115" w:rsidRPr="008B49D5" w:rsidRDefault="001A1115" w:rsidP="001A11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korupcja</w:t>
      </w:r>
      <w:r w:rsidRPr="008B49D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6"/>
      </w:r>
      <w:r w:rsidRPr="008B49D5">
        <w:rPr>
          <w:rFonts w:ascii="Segoe UI" w:hAnsi="Segoe UI" w:cs="Segoe UI"/>
          <w:sz w:val="18"/>
          <w:szCs w:val="18"/>
        </w:rPr>
        <w:t>;</w:t>
      </w:r>
    </w:p>
    <w:p w14:paraId="1EB2891B" w14:textId="77777777" w:rsidR="001A1115" w:rsidRPr="008B49D5" w:rsidRDefault="001A1115" w:rsidP="001A11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bookmarkStart w:id="4" w:name="_DV_M1264"/>
      <w:bookmarkEnd w:id="4"/>
      <w:r w:rsidRPr="008B49D5">
        <w:rPr>
          <w:rFonts w:ascii="Segoe UI" w:hAnsi="Segoe UI" w:cs="Segoe UI"/>
          <w:b/>
          <w:w w:val="0"/>
          <w:sz w:val="18"/>
          <w:szCs w:val="18"/>
        </w:rPr>
        <w:t>nadużycie finansowe</w:t>
      </w:r>
      <w:r w:rsidRPr="008B49D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7"/>
      </w:r>
      <w:r w:rsidRPr="008B49D5">
        <w:rPr>
          <w:rFonts w:ascii="Segoe UI" w:hAnsi="Segoe UI" w:cs="Segoe UI"/>
          <w:w w:val="0"/>
          <w:sz w:val="18"/>
          <w:szCs w:val="18"/>
        </w:rPr>
        <w:t>;</w:t>
      </w:r>
      <w:bookmarkStart w:id="5" w:name="_DV_M1266"/>
      <w:bookmarkEnd w:id="5"/>
    </w:p>
    <w:p w14:paraId="13C81997" w14:textId="77777777" w:rsidR="001A1115" w:rsidRPr="008B49D5" w:rsidRDefault="001A1115" w:rsidP="001A11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przestępstwa terrorystyczne lub przestępstwa związane z działalnością terrorystyczną</w:t>
      </w:r>
      <w:bookmarkStart w:id="6" w:name="_DV_M1268"/>
      <w:bookmarkEnd w:id="6"/>
      <w:r w:rsidRPr="008B49D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8"/>
      </w:r>
    </w:p>
    <w:p w14:paraId="123F8A3E" w14:textId="77777777" w:rsidR="001A1115" w:rsidRPr="008B49D5" w:rsidRDefault="001A1115" w:rsidP="001A11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pranie pieniędzy lub finansowanie terroryzmu</w:t>
      </w:r>
      <w:r w:rsidRPr="008B49D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9"/>
      </w:r>
    </w:p>
    <w:p w14:paraId="15174300" w14:textId="77777777" w:rsidR="001A1115" w:rsidRPr="008B49D5" w:rsidRDefault="001A1115" w:rsidP="001A11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lastRenderedPageBreak/>
        <w:t>praca dzieci</w:t>
      </w:r>
      <w:r w:rsidRPr="008B49D5">
        <w:rPr>
          <w:rFonts w:ascii="Segoe UI" w:hAnsi="Segoe UI" w:cs="Segoe UI"/>
          <w:sz w:val="18"/>
          <w:szCs w:val="18"/>
        </w:rPr>
        <w:t xml:space="preserve"> i inne formy </w:t>
      </w:r>
      <w:r w:rsidRPr="008B49D5">
        <w:rPr>
          <w:rFonts w:ascii="Segoe UI" w:hAnsi="Segoe UI" w:cs="Segoe UI"/>
          <w:b/>
          <w:sz w:val="18"/>
          <w:szCs w:val="18"/>
        </w:rPr>
        <w:t>handlu ludźmi</w:t>
      </w:r>
      <w:r w:rsidRPr="008B49D5">
        <w:rPr>
          <w:rStyle w:val="Odwoanieprzypisudolnego"/>
          <w:rFonts w:ascii="Segoe UI" w:hAnsi="Segoe UI" w:cs="Segoe UI"/>
          <w:b/>
          <w:sz w:val="18"/>
          <w:szCs w:val="18"/>
        </w:rPr>
        <w:footnoteReference w:id="20"/>
      </w:r>
      <w:r w:rsidRPr="008B49D5">
        <w:rPr>
          <w:rFonts w:ascii="Segoe UI" w:hAnsi="Segoe UI" w:cs="Segoe U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1A1115" w:rsidRPr="008B49D5" w14:paraId="22E62855" w14:textId="77777777" w:rsidTr="00E85879">
        <w:tc>
          <w:tcPr>
            <w:tcW w:w="4644" w:type="dxa"/>
            <w:shd w:val="clear" w:color="auto" w:fill="auto"/>
          </w:tcPr>
          <w:p w14:paraId="5D8F11FA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EEB2536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63E2B725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4508DBF1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 stosunku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samego wykonawcy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bądź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jakiejkolwiek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wydany został prawomocny wyrok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5F1372D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63998F1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1"/>
            </w:r>
          </w:p>
        </w:tc>
      </w:tr>
      <w:tr w:rsidR="001A1115" w:rsidRPr="008B49D5" w14:paraId="77260BF5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6155458C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podać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2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wskazać, kto został skazany [ ];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84AC1A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data: [   ], punkt(-y): [   ], powód(-ody): [   ]</w:t>
            </w:r>
            <w:r w:rsidRPr="008B49D5">
              <w:rPr>
                <w:rFonts w:ascii="Segoe UI" w:hAnsi="Segoe UI" w:cs="Segoe UI"/>
                <w:i/>
                <w:sz w:val="18"/>
                <w:szCs w:val="18"/>
                <w:vertAlign w:val="superscript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 długość okresu wykluczenia [……] oraz punkt(-y), którego(-</w:t>
            </w:r>
            <w:proofErr w:type="spellStart"/>
            <w:r w:rsidRPr="008B49D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8B49D5">
              <w:rPr>
                <w:rFonts w:ascii="Segoe UI" w:hAnsi="Segoe UI" w:cs="Segoe UI"/>
                <w:sz w:val="18"/>
                <w:szCs w:val="18"/>
              </w:rPr>
              <w:t>) to dotyczy.</w:t>
            </w:r>
          </w:p>
          <w:p w14:paraId="78C8D2C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3"/>
            </w:r>
          </w:p>
        </w:tc>
      </w:tr>
      <w:tr w:rsidR="001A1115" w:rsidRPr="008B49D5" w14:paraId="743F84E7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799DC13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W przypadku skazania, czy wykonawca przedsięwziął środki w celu wykazania swojej rzetelności pomimo istnienia odpowiedniej podstawy wykluczenia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4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(„</w:t>
            </w:r>
            <w:r w:rsidRPr="008B49D5">
              <w:rPr>
                <w:rStyle w:val="NormalBoldChar"/>
                <w:rFonts w:ascii="Segoe UI" w:eastAsia="Calibri" w:hAnsi="Segoe UI" w:cs="Segoe UI"/>
                <w:b w:val="0"/>
                <w:sz w:val="18"/>
                <w:szCs w:val="18"/>
              </w:rPr>
              <w:t>samooczyszczenie”)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047D54F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[] Tak [] Nie </w:t>
            </w:r>
          </w:p>
        </w:tc>
      </w:tr>
      <w:tr w:rsidR="001A1115" w:rsidRPr="008B49D5" w14:paraId="70428CFC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27C2AF7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, proszę opisać przedsięwzięte środki</w:t>
            </w:r>
            <w:r w:rsidRPr="008B49D5">
              <w:rPr>
                <w:rStyle w:val="Odwoanieprzypisudolnego"/>
                <w:rFonts w:ascii="Segoe UI" w:hAnsi="Segoe UI" w:cs="Segoe UI"/>
                <w:w w:val="0"/>
                <w:sz w:val="18"/>
                <w:szCs w:val="18"/>
              </w:rPr>
              <w:footnoteReference w:id="25"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B7651B1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14:paraId="1FE2DD96" w14:textId="77777777" w:rsidR="00B73903" w:rsidRPr="008B49D5" w:rsidRDefault="00B73903" w:rsidP="001A1115">
      <w:pPr>
        <w:pStyle w:val="SectionTitle"/>
        <w:rPr>
          <w:rFonts w:ascii="Segoe UI" w:hAnsi="Segoe UI" w:cs="Segoe UI"/>
          <w:b w:val="0"/>
          <w:w w:val="0"/>
          <w:sz w:val="18"/>
          <w:szCs w:val="18"/>
        </w:rPr>
      </w:pPr>
    </w:p>
    <w:p w14:paraId="2689DD5E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w w:val="0"/>
          <w:sz w:val="18"/>
          <w:szCs w:val="18"/>
        </w:rPr>
      </w:pPr>
      <w:r w:rsidRPr="008B49D5">
        <w:rPr>
          <w:rFonts w:ascii="Segoe UI" w:hAnsi="Segoe UI" w:cs="Segoe UI"/>
          <w:b w:val="0"/>
          <w:w w:val="0"/>
          <w:sz w:val="18"/>
          <w:szCs w:val="18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266"/>
        <w:gridCol w:w="2267"/>
      </w:tblGrid>
      <w:tr w:rsidR="001A1115" w:rsidRPr="008B49D5" w14:paraId="0896FBA2" w14:textId="77777777" w:rsidTr="00E85879">
        <w:tc>
          <w:tcPr>
            <w:tcW w:w="4644" w:type="dxa"/>
            <w:shd w:val="clear" w:color="auto" w:fill="auto"/>
          </w:tcPr>
          <w:p w14:paraId="316505E4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8EDA3B8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7B99F374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5AA51A5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 wywiązał się ze wszystkich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2CC" w:themeFill="accent4" w:themeFillTint="33"/>
          </w:tcPr>
          <w:p w14:paraId="13FC4D2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1A1115" w:rsidRPr="008B49D5" w14:paraId="4767BAA5" w14:textId="77777777" w:rsidTr="0082486F">
        <w:trPr>
          <w:trHeight w:val="470"/>
        </w:trPr>
        <w:tc>
          <w:tcPr>
            <w:tcW w:w="4644" w:type="dxa"/>
            <w:vMerge w:val="restart"/>
            <w:shd w:val="clear" w:color="auto" w:fill="FFF2CC" w:themeFill="accent4" w:themeFillTint="33"/>
          </w:tcPr>
          <w:p w14:paraId="69CFD19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  <w:t>Jeżeli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wskazać: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państwo lub państwo członkowskie, którego to dotyczy;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jakiej kwoty to dotyczy?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 w jaki sposób zostało ustalone to naruszenie obowiązków: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1) w trybie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decyzji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sądowej lub administracyjnej:</w:t>
            </w:r>
          </w:p>
          <w:p w14:paraId="66C6F787" w14:textId="77777777" w:rsidR="001A1115" w:rsidRPr="008B49D5" w:rsidRDefault="001A1115" w:rsidP="00E85879">
            <w:pPr>
              <w:pStyle w:val="Tiret1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Czy ta decyzja jest ostateczna i wiążąca?</w:t>
            </w:r>
          </w:p>
          <w:p w14:paraId="4CCEF723" w14:textId="77777777" w:rsidR="001A1115" w:rsidRPr="008B49D5" w:rsidRDefault="001A1115" w:rsidP="00DF5CD9">
            <w:pPr>
              <w:pStyle w:val="Tiret1"/>
              <w:numPr>
                <w:ilvl w:val="0"/>
                <w:numId w:val="2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Proszę podać datę wyroku lub decyzji.</w:t>
            </w:r>
          </w:p>
          <w:p w14:paraId="1819AC7B" w14:textId="77777777" w:rsidR="001A1115" w:rsidRPr="008B49D5" w:rsidRDefault="001A1115" w:rsidP="00DF5CD9">
            <w:pPr>
              <w:pStyle w:val="Tiret1"/>
              <w:numPr>
                <w:ilvl w:val="0"/>
                <w:numId w:val="2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W przypadku wyroku,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 ile została w nim bezpośrednio określona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długość okresu wykluczenia:</w:t>
            </w:r>
          </w:p>
          <w:p w14:paraId="6A2D4666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2) w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inny sposób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? Proszę sprecyzować, w jaki:</w:t>
            </w:r>
          </w:p>
          <w:p w14:paraId="6F3FE62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FFF2CC" w:themeFill="accent4" w:themeFillTint="33"/>
          </w:tcPr>
          <w:p w14:paraId="07A4ADDD" w14:textId="77777777" w:rsidR="001A1115" w:rsidRPr="008B49D5" w:rsidRDefault="001A1115" w:rsidP="00E858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Podatki</w:t>
            </w:r>
          </w:p>
        </w:tc>
        <w:tc>
          <w:tcPr>
            <w:tcW w:w="2323" w:type="dxa"/>
            <w:shd w:val="clear" w:color="auto" w:fill="FFF2CC" w:themeFill="accent4" w:themeFillTint="33"/>
          </w:tcPr>
          <w:p w14:paraId="5B18F398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Składki na ubezpieczenia społeczne</w:t>
            </w:r>
          </w:p>
        </w:tc>
      </w:tr>
      <w:tr w:rsidR="001A1115" w:rsidRPr="008B49D5" w14:paraId="32726832" w14:textId="77777777" w:rsidTr="0082486F">
        <w:trPr>
          <w:trHeight w:val="1977"/>
        </w:trPr>
        <w:tc>
          <w:tcPr>
            <w:tcW w:w="4644" w:type="dxa"/>
            <w:vMerge/>
            <w:shd w:val="clear" w:color="auto" w:fill="FFF2CC" w:themeFill="accent4" w:themeFillTint="33"/>
          </w:tcPr>
          <w:p w14:paraId="27357532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FFF2CC" w:themeFill="accent4" w:themeFillTint="33"/>
          </w:tcPr>
          <w:p w14:paraId="02563BBC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14:paraId="299668FF" w14:textId="77777777" w:rsidR="001A1115" w:rsidRPr="008B49D5" w:rsidRDefault="001A1115" w:rsidP="00E85879">
            <w:pPr>
              <w:pStyle w:val="Tiret0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64DD5504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7129165B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07F023C8" w14:textId="77777777" w:rsidR="001A1115" w:rsidRPr="008B49D5" w:rsidRDefault="001A1115" w:rsidP="00E85879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18"/>
                <w:szCs w:val="18"/>
              </w:rPr>
            </w:pPr>
          </w:p>
          <w:p w14:paraId="485E95B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>d) [] Tak []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FFF2CC" w:themeFill="accent4" w:themeFillTint="33"/>
          </w:tcPr>
          <w:p w14:paraId="70F205B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14:paraId="78342E88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34F3B509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600BF169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BDB5498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</w:p>
          <w:p w14:paraId="5DE9C56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>d) [] Tak []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</w:tr>
      <w:tr w:rsidR="001A1115" w:rsidRPr="008B49D5" w14:paraId="78F1EAF0" w14:textId="77777777" w:rsidTr="0082486F">
        <w:tc>
          <w:tcPr>
            <w:tcW w:w="4644" w:type="dxa"/>
            <w:shd w:val="clear" w:color="auto" w:fill="FFF2CC" w:themeFill="accent4" w:themeFillTint="33"/>
          </w:tcPr>
          <w:p w14:paraId="25861F11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FFF2CC" w:themeFill="accent4" w:themeFillTint="33"/>
          </w:tcPr>
          <w:p w14:paraId="0C3FA3C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t xml:space="preserve"> 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6"/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[……][……][……]</w:t>
            </w:r>
          </w:p>
        </w:tc>
      </w:tr>
    </w:tbl>
    <w:p w14:paraId="2916C19D" w14:textId="77777777" w:rsidR="00B73903" w:rsidRPr="008B49D5" w:rsidRDefault="00B73903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</w:p>
    <w:p w14:paraId="05FBD067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C: Podstawy związane z niewypłacalnością, konfliktem interesów lub wykroczeniami zawodowymi</w:t>
      </w:r>
      <w:r w:rsidRPr="008B49D5">
        <w:rPr>
          <w:rStyle w:val="Odwoanieprzypisudolnego"/>
          <w:rFonts w:ascii="Segoe UI" w:hAnsi="Segoe UI" w:cs="Segoe UI"/>
          <w:b w:val="0"/>
          <w:sz w:val="18"/>
          <w:szCs w:val="18"/>
        </w:rPr>
        <w:footnoteReference w:id="27"/>
      </w:r>
    </w:p>
    <w:p w14:paraId="2E359145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1A1115" w:rsidRPr="008B49D5" w14:paraId="72FB7AF1" w14:textId="77777777" w:rsidTr="00E85879">
        <w:tc>
          <w:tcPr>
            <w:tcW w:w="4644" w:type="dxa"/>
            <w:shd w:val="clear" w:color="auto" w:fill="auto"/>
          </w:tcPr>
          <w:p w14:paraId="2D7389C5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761AEBF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55118A49" w14:textId="77777777" w:rsidTr="00486389">
        <w:trPr>
          <w:trHeight w:val="406"/>
        </w:trPr>
        <w:tc>
          <w:tcPr>
            <w:tcW w:w="4644" w:type="dxa"/>
            <w:vMerge w:val="restart"/>
            <w:shd w:val="clear" w:color="auto" w:fill="FFF2CC" w:themeFill="accent4" w:themeFillTint="33"/>
          </w:tcPr>
          <w:p w14:paraId="0FDBF58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wykonawca,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wedle własnej wiedzy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naruszył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swoje obowiązki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 dziedzinie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prawa środowiska, prawa socjalnego i prawa pracy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28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384D010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1A1115" w:rsidRPr="008B49D5" w14:paraId="0C520C18" w14:textId="77777777" w:rsidTr="00486389">
        <w:trPr>
          <w:trHeight w:val="405"/>
        </w:trPr>
        <w:tc>
          <w:tcPr>
            <w:tcW w:w="4644" w:type="dxa"/>
            <w:vMerge/>
            <w:shd w:val="clear" w:color="auto" w:fill="FFF2CC" w:themeFill="accent4" w:themeFillTint="33"/>
          </w:tcPr>
          <w:p w14:paraId="7486946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FFF2CC" w:themeFill="accent4" w:themeFillTint="33"/>
          </w:tcPr>
          <w:p w14:paraId="07EC0595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1A1115" w:rsidRPr="008B49D5" w14:paraId="2432DBD1" w14:textId="77777777" w:rsidTr="00486389">
        <w:tc>
          <w:tcPr>
            <w:tcW w:w="4644" w:type="dxa"/>
            <w:shd w:val="clear" w:color="auto" w:fill="FFF2CC" w:themeFill="accent4" w:themeFillTint="33"/>
          </w:tcPr>
          <w:p w14:paraId="68A354D3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Czy wykonawca znajduje się w jednej z następujących sytuacji: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a)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zbankrutował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prowadzone jest wobec niego postępowanie upadłościowe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lub likwidacyjne; 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c) zawarł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układ z wierzycielami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9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e) jego aktywami zarządza likwidator lub sąd; 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f) jego działalność gospodarcza jest zawieszona?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tak:</w:t>
            </w:r>
          </w:p>
          <w:p w14:paraId="220DE6C5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Proszę podać szczegółowe informacje:</w:t>
            </w:r>
          </w:p>
          <w:p w14:paraId="565EF765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0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9726D5A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0BB86755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187F57B8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4738AF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E43D7D0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26533996" w14:textId="77777777" w:rsidR="001A1115" w:rsidRPr="008B49D5" w:rsidRDefault="001A1115" w:rsidP="00DF5CD9">
            <w:pPr>
              <w:pStyle w:val="Tiret0"/>
              <w:numPr>
                <w:ilvl w:val="0"/>
                <w:numId w:val="1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6ABBD8F" w14:textId="77777777" w:rsidR="001A1115" w:rsidRPr="008B49D5" w:rsidRDefault="001A1115" w:rsidP="00E8587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18"/>
                <w:szCs w:val="18"/>
              </w:rPr>
            </w:pPr>
          </w:p>
          <w:p w14:paraId="63F7771C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1A1115" w:rsidRPr="008B49D5" w14:paraId="3A0A1D43" w14:textId="77777777" w:rsidTr="00E858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E972072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 jest winien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poważnego wykroczenia zawodowego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1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?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20ECF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 [……]</w:t>
            </w:r>
          </w:p>
        </w:tc>
      </w:tr>
      <w:tr w:rsidR="001A1115" w:rsidRPr="008B49D5" w14:paraId="3C3A5974" w14:textId="77777777" w:rsidTr="00E858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6BBA33E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63519B95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1A1115" w:rsidRPr="008B49D5" w14:paraId="4B4A4EEF" w14:textId="77777777" w:rsidTr="00486389">
        <w:trPr>
          <w:trHeight w:val="515"/>
        </w:trPr>
        <w:tc>
          <w:tcPr>
            <w:tcW w:w="4644" w:type="dxa"/>
            <w:vMerge w:val="restart"/>
            <w:shd w:val="clear" w:color="auto" w:fill="FFF2CC" w:themeFill="accent4" w:themeFillTint="33"/>
          </w:tcPr>
          <w:p w14:paraId="4636021D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Czy wykonawca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zawarł z innymi wykonawcami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porozumienia mające na celu zakłócenie konkurencji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735DDCB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1A1115" w:rsidRPr="008B49D5" w14:paraId="2E9D55DD" w14:textId="77777777" w:rsidTr="00486389">
        <w:trPr>
          <w:trHeight w:val="514"/>
        </w:trPr>
        <w:tc>
          <w:tcPr>
            <w:tcW w:w="4644" w:type="dxa"/>
            <w:vMerge/>
            <w:shd w:val="clear" w:color="auto" w:fill="FFF2CC" w:themeFill="accent4" w:themeFillTint="33"/>
          </w:tcPr>
          <w:p w14:paraId="464FCBC1" w14:textId="77777777" w:rsidR="001A1115" w:rsidRPr="008B49D5" w:rsidRDefault="001A1115" w:rsidP="00E85879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FFF2CC" w:themeFill="accent4" w:themeFillTint="33"/>
          </w:tcPr>
          <w:p w14:paraId="71C7039C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1A1115" w:rsidRPr="008B49D5" w14:paraId="5087CAD1" w14:textId="77777777" w:rsidTr="00E85879">
        <w:trPr>
          <w:trHeight w:val="1316"/>
        </w:trPr>
        <w:tc>
          <w:tcPr>
            <w:tcW w:w="4644" w:type="dxa"/>
            <w:shd w:val="clear" w:color="auto" w:fill="auto"/>
          </w:tcPr>
          <w:p w14:paraId="27C8AE38" w14:textId="77777777" w:rsidR="001A1115" w:rsidRPr="008B49D5" w:rsidRDefault="001A1115" w:rsidP="00E85879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8B49D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Czy wykonawca wie o jakimkolwiek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konflikcie interesów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2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spowodowanym jego udziałem w postępowaniu o udzielenie zamówienia?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E9289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1A1115" w:rsidRPr="008B49D5" w14:paraId="6D218C6A" w14:textId="77777777" w:rsidTr="00486389">
        <w:trPr>
          <w:trHeight w:val="1544"/>
        </w:trPr>
        <w:tc>
          <w:tcPr>
            <w:tcW w:w="4644" w:type="dxa"/>
            <w:shd w:val="clear" w:color="auto" w:fill="FFF2CC" w:themeFill="accent4" w:themeFillTint="33"/>
          </w:tcPr>
          <w:p w14:paraId="50BB9CA4" w14:textId="77777777" w:rsidR="001A1115" w:rsidRPr="008B49D5" w:rsidRDefault="001A1115" w:rsidP="00E85879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8B49D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lastRenderedPageBreak/>
              <w:t xml:space="preserve">Czy wykonawca lub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przedsiębiorstwo związane z wykonawcą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doradzał(-o)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zaangażowany(-e) w przygotowanie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postępowania o udzielenie zamówienia?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2B242A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1A1115" w:rsidRPr="008B49D5" w14:paraId="43D39ACC" w14:textId="77777777" w:rsidTr="00E858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E6822B" w14:textId="77777777" w:rsidR="001A1115" w:rsidRPr="008B49D5" w:rsidRDefault="001A1115" w:rsidP="00E85879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rozwiązana przed czasem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EADB38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1A1115" w:rsidRPr="008B49D5" w14:paraId="042DCFDC" w14:textId="77777777" w:rsidTr="00E858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C8C6B09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6F97EFF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1A1115" w:rsidRPr="008B49D5" w14:paraId="0DA3A305" w14:textId="77777777" w:rsidTr="00486389">
        <w:tc>
          <w:tcPr>
            <w:tcW w:w="4644" w:type="dxa"/>
            <w:shd w:val="clear" w:color="auto" w:fill="FFF2CC" w:themeFill="accent4" w:themeFillTint="33"/>
          </w:tcPr>
          <w:p w14:paraId="6C10E26C" w14:textId="77777777" w:rsidR="001A1115" w:rsidRPr="008B49D5" w:rsidRDefault="001A1115" w:rsidP="00E85879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Czy wykonawca może potwierdzić, że: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nie jest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winny poważnego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wprowadzenia w błąd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8B49D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nie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zataił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tych informacji;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c) jest w stanie niezwłocznie przedstawić dokumenty potwierdzające wymagane przez instytucję zamawiającą lub podmiot zamawiający; oraz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599BB5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14:paraId="3382A365" w14:textId="77777777" w:rsidR="00B73903" w:rsidRPr="008B49D5" w:rsidRDefault="00B73903" w:rsidP="008B49D5">
      <w:pPr>
        <w:pStyle w:val="SectionTitle"/>
        <w:jc w:val="left"/>
        <w:rPr>
          <w:rFonts w:ascii="Segoe UI" w:hAnsi="Segoe UI" w:cs="Segoe UI"/>
          <w:b w:val="0"/>
          <w:sz w:val="18"/>
          <w:szCs w:val="18"/>
        </w:rPr>
      </w:pPr>
    </w:p>
    <w:p w14:paraId="4F8AC30D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A1115" w:rsidRPr="008B49D5" w14:paraId="569CF6DD" w14:textId="77777777" w:rsidTr="00E85879">
        <w:tc>
          <w:tcPr>
            <w:tcW w:w="4644" w:type="dxa"/>
            <w:shd w:val="clear" w:color="auto" w:fill="auto"/>
          </w:tcPr>
          <w:p w14:paraId="33BE505A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3B96258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32CD60DC" w14:textId="77777777" w:rsidTr="00486389">
        <w:tc>
          <w:tcPr>
            <w:tcW w:w="4644" w:type="dxa"/>
            <w:shd w:val="clear" w:color="auto" w:fill="FFF2CC" w:themeFill="accent4" w:themeFillTint="33"/>
          </w:tcPr>
          <w:p w14:paraId="06FFA4C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mają zastosowanie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określone w stosownym ogłoszeniu lub w dokumentach zamówienia?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5D8C71B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[……][……][……]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3"/>
            </w:r>
          </w:p>
        </w:tc>
      </w:tr>
      <w:tr w:rsidR="001A1115" w:rsidRPr="008B49D5" w14:paraId="3DF34FB7" w14:textId="77777777" w:rsidTr="00486389">
        <w:tc>
          <w:tcPr>
            <w:tcW w:w="4644" w:type="dxa"/>
            <w:shd w:val="clear" w:color="auto" w:fill="FFF2CC" w:themeFill="accent4" w:themeFillTint="33"/>
          </w:tcPr>
          <w:p w14:paraId="6C63547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Style w:val="NormalBoldChar"/>
                <w:rFonts w:ascii="Segoe UI" w:eastAsia="Calibri" w:hAnsi="Segoe UI" w:cs="Segoe UI"/>
                <w:sz w:val="18"/>
                <w:szCs w:val="18"/>
              </w:rPr>
              <w:lastRenderedPageBreak/>
              <w:t>W przypadku gdy ma zastosowanie którakolwiek z podstaw wykluczenia o charakterze wyłącznie krajowym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czy wykonawca przedsięwziął środki w celu samooczyszczenia?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1731AE68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</w:tbl>
    <w:p w14:paraId="5C71F136" w14:textId="77777777" w:rsidR="001A1115" w:rsidRPr="008B49D5" w:rsidRDefault="001A1115" w:rsidP="001A1115">
      <w:pPr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br w:type="page"/>
      </w:r>
    </w:p>
    <w:p w14:paraId="32EEC430" w14:textId="77777777" w:rsidR="001A1115" w:rsidRPr="008B49D5" w:rsidRDefault="001A1115" w:rsidP="001A1115">
      <w:pPr>
        <w:pStyle w:val="ChapterTitle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lastRenderedPageBreak/>
        <w:t>Część IV: Kryteria kwalifikacji</w:t>
      </w:r>
    </w:p>
    <w:p w14:paraId="647A419B" w14:textId="77777777" w:rsidR="001A1115" w:rsidRPr="008B49D5" w:rsidRDefault="001A1115" w:rsidP="001A1115">
      <w:pPr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 xml:space="preserve">W odniesieniu do kryteriów kwalifikacji (sekcja </w:t>
      </w:r>
      <w:r w:rsidRPr="008B49D5">
        <w:rPr>
          <w:rFonts w:ascii="Segoe UI" w:hAnsi="Segoe UI" w:cs="Segoe UI"/>
          <w:sz w:val="18"/>
          <w:szCs w:val="18"/>
        </w:rPr>
        <w:sym w:font="Symbol" w:char="F061"/>
      </w:r>
      <w:r w:rsidRPr="008B49D5">
        <w:rPr>
          <w:rFonts w:ascii="Segoe UI" w:hAnsi="Segoe UI" w:cs="Segoe UI"/>
          <w:sz w:val="18"/>
          <w:szCs w:val="18"/>
        </w:rPr>
        <w:t xml:space="preserve"> lub sekcje A–D w niniejszej części) wykonawca oświadcza, że:</w:t>
      </w:r>
    </w:p>
    <w:p w14:paraId="5D79E4CF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sym w:font="Symbol" w:char="F061"/>
      </w:r>
      <w:r w:rsidRPr="008B49D5">
        <w:rPr>
          <w:rFonts w:ascii="Segoe UI" w:hAnsi="Segoe UI" w:cs="Segoe UI"/>
          <w:b w:val="0"/>
          <w:sz w:val="18"/>
          <w:szCs w:val="18"/>
        </w:rPr>
        <w:t>: Ogólne oświadczenie dotyczące wszystkich kryteriów kwalifikacji</w:t>
      </w:r>
    </w:p>
    <w:p w14:paraId="29ABFA1F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B49D5">
        <w:rPr>
          <w:rFonts w:ascii="Segoe UI" w:hAnsi="Segoe UI" w:cs="Segoe UI"/>
          <w:b/>
          <w:w w:val="0"/>
          <w:sz w:val="18"/>
          <w:szCs w:val="18"/>
        </w:rPr>
        <w:sym w:font="Symbol" w:char="F061"/>
      </w:r>
      <w:r w:rsidRPr="008B49D5">
        <w:rPr>
          <w:rFonts w:ascii="Segoe UI" w:hAnsi="Segoe UI" w:cs="Segoe UI"/>
          <w:b/>
          <w:w w:val="0"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1A1115" w:rsidRPr="00A42F4C" w14:paraId="5F9C07E7" w14:textId="77777777" w:rsidTr="00E85879">
        <w:tc>
          <w:tcPr>
            <w:tcW w:w="4606" w:type="dxa"/>
            <w:shd w:val="clear" w:color="auto" w:fill="auto"/>
          </w:tcPr>
          <w:p w14:paraId="234E7590" w14:textId="77777777" w:rsidR="001A1115" w:rsidRPr="00A42F4C" w:rsidRDefault="001A1115" w:rsidP="001C5DEE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42F4C">
              <w:rPr>
                <w:rFonts w:ascii="Segoe UI" w:hAnsi="Segoe UI" w:cs="Segoe UI"/>
                <w:b/>
                <w:sz w:val="18"/>
                <w:szCs w:val="18"/>
              </w:rPr>
              <w:t>Spełnienie wszystkich wymaganych kryteriów kwalifikacji</w:t>
            </w:r>
            <w:r w:rsidR="001C5DEE" w:rsidRPr="00A42F4C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6A1E2988" w14:textId="77777777" w:rsidR="001A1115" w:rsidRPr="00A42F4C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42F4C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1A1115" w:rsidRPr="001C5DEE" w14:paraId="2821CF3A" w14:textId="77777777" w:rsidTr="001C5DEE">
        <w:tc>
          <w:tcPr>
            <w:tcW w:w="4606" w:type="dxa"/>
            <w:shd w:val="clear" w:color="auto" w:fill="FFFFFF" w:themeFill="background1"/>
          </w:tcPr>
          <w:p w14:paraId="2C433C92" w14:textId="77777777" w:rsidR="001A1115" w:rsidRPr="00A42F4C" w:rsidRDefault="001A1115" w:rsidP="001C5DEE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  <w:r w:rsidRPr="00A42F4C">
              <w:rPr>
                <w:rFonts w:ascii="Segoe UI" w:hAnsi="Segoe UI" w:cs="Segoe UI"/>
                <w:sz w:val="18"/>
                <w:szCs w:val="18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FF" w:themeFill="background1"/>
          </w:tcPr>
          <w:p w14:paraId="141CED33" w14:textId="77777777" w:rsidR="001A1115" w:rsidRPr="001C5DEE" w:rsidRDefault="001A1115" w:rsidP="001C5DEE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  <w:r w:rsidRPr="00A42F4C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</w:p>
        </w:tc>
      </w:tr>
    </w:tbl>
    <w:p w14:paraId="62199465" w14:textId="77777777" w:rsidR="00B73903" w:rsidRPr="001C5DEE" w:rsidRDefault="00B73903" w:rsidP="001C5DEE">
      <w:pPr>
        <w:pStyle w:val="SectionTitle"/>
        <w:shd w:val="clear" w:color="auto" w:fill="FFFFFF" w:themeFill="background1"/>
        <w:rPr>
          <w:rFonts w:ascii="Segoe UI" w:hAnsi="Segoe UI" w:cs="Segoe UI"/>
          <w:b w:val="0"/>
          <w:sz w:val="18"/>
          <w:szCs w:val="18"/>
        </w:rPr>
      </w:pPr>
    </w:p>
    <w:p w14:paraId="1789C623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A: Kompetencje</w:t>
      </w:r>
    </w:p>
    <w:p w14:paraId="1B108292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1115" w:rsidRPr="008B49D5" w14:paraId="00A24C5D" w14:textId="77777777" w:rsidTr="00E85879">
        <w:tc>
          <w:tcPr>
            <w:tcW w:w="4644" w:type="dxa"/>
            <w:shd w:val="clear" w:color="auto" w:fill="auto"/>
          </w:tcPr>
          <w:p w14:paraId="7121D0E9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B49542B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1A1115" w:rsidRPr="008B49D5" w14:paraId="61D777E5" w14:textId="77777777" w:rsidTr="00E85879">
        <w:tc>
          <w:tcPr>
            <w:tcW w:w="4644" w:type="dxa"/>
            <w:shd w:val="clear" w:color="auto" w:fill="auto"/>
          </w:tcPr>
          <w:p w14:paraId="623EA37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1) Figuruje w odpowiednim rejestrze zawodowym lub handlowym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prowadzonym w państwie członkowskim siedziby wykonawcy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4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93B0BB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[…]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1A1115" w:rsidRPr="008B49D5" w14:paraId="3C1599D0" w14:textId="77777777" w:rsidTr="00E85879">
        <w:tc>
          <w:tcPr>
            <w:tcW w:w="4644" w:type="dxa"/>
            <w:shd w:val="clear" w:color="auto" w:fill="auto"/>
          </w:tcPr>
          <w:p w14:paraId="3BF8CB79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2) W odniesieniu do zamówień publicznych na usługi: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konieczne jest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posiadanie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określonego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zezwolenia lub bycie członkiem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1593B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>[] Tak []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0DA123B1" w14:textId="77777777" w:rsidR="00B73903" w:rsidRPr="008B49D5" w:rsidRDefault="00B73903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</w:p>
    <w:p w14:paraId="1237F733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B: Sytuacja ekonomiczna i finansowa</w:t>
      </w:r>
      <w:r w:rsidR="00486389">
        <w:rPr>
          <w:rFonts w:ascii="Segoe UI" w:hAnsi="Segoe UI" w:cs="Segoe UI"/>
          <w:b w:val="0"/>
          <w:sz w:val="18"/>
          <w:szCs w:val="18"/>
        </w:rPr>
        <w:t xml:space="preserve"> </w:t>
      </w:r>
    </w:p>
    <w:p w14:paraId="1A7D75D1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A1115" w:rsidRPr="008B49D5" w14:paraId="3B1E0113" w14:textId="77777777" w:rsidTr="00E85879">
        <w:tc>
          <w:tcPr>
            <w:tcW w:w="4644" w:type="dxa"/>
            <w:shd w:val="clear" w:color="auto" w:fill="auto"/>
          </w:tcPr>
          <w:p w14:paraId="347F43B7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04C7D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2E173D6F" w14:textId="77777777" w:rsidTr="00E85879">
        <w:tc>
          <w:tcPr>
            <w:tcW w:w="4644" w:type="dxa"/>
            <w:shd w:val="clear" w:color="auto" w:fill="auto"/>
          </w:tcPr>
          <w:p w14:paraId="250F4E5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1a) Jego („ogólny”)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roczny obrót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  <w:t>i/lub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1b) Jego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obrót w ciągu określonej liczby lat wymaganej w stosownym ogłoszeniu lub dokumentach zamówienia jest następujący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5"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 xml:space="preserve"> (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)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024BDB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(liczba lat, średni obrót)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3F3BF6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1A1115" w:rsidRPr="008B49D5" w14:paraId="077CA995" w14:textId="77777777" w:rsidTr="00E85879">
        <w:tc>
          <w:tcPr>
            <w:tcW w:w="4644" w:type="dxa"/>
            <w:shd w:val="clear" w:color="auto" w:fill="auto"/>
          </w:tcPr>
          <w:p w14:paraId="1181B07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2a) Jego roczny („specyficzny”)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obrót w obszarze działalności gospodarczej objętym zamówieniem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i/lub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2b) Jego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6"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1F252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(liczba lat, średni obrót)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A1115" w:rsidRPr="008B49D5" w14:paraId="5FFFD6B7" w14:textId="77777777" w:rsidTr="00E85879">
        <w:tc>
          <w:tcPr>
            <w:tcW w:w="4644" w:type="dxa"/>
            <w:shd w:val="clear" w:color="auto" w:fill="auto"/>
          </w:tcPr>
          <w:p w14:paraId="2FD9030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FCAC4AB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6A5A42AD" w14:textId="77777777" w:rsidTr="00E85879">
        <w:tc>
          <w:tcPr>
            <w:tcW w:w="4644" w:type="dxa"/>
            <w:shd w:val="clear" w:color="auto" w:fill="auto"/>
          </w:tcPr>
          <w:p w14:paraId="7E791AE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4) W odniesieniu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wskaźników finansowych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7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B49D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8B49D5">
              <w:rPr>
                <w:rFonts w:ascii="Segoe UI" w:hAnsi="Segoe UI" w:cs="Segoe UI"/>
                <w:sz w:val="18"/>
                <w:szCs w:val="18"/>
              </w:rPr>
              <w:t>) wskaźnika(-ów) jest (są) następująca(-e):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47FE3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(określenie wymaganego wskaźnika – stosunek X do Y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8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– oraz wartość):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9"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1A1115" w:rsidRPr="008B49D5" w14:paraId="4A101313" w14:textId="77777777" w:rsidTr="00E85879">
        <w:tc>
          <w:tcPr>
            <w:tcW w:w="4644" w:type="dxa"/>
            <w:shd w:val="clear" w:color="auto" w:fill="auto"/>
          </w:tcPr>
          <w:p w14:paraId="5CF635F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5) W ramach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ubezpieczenia z tytułu ryzyka zawodowego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wykonawca jest ubezpieczony na następującą kwotę: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Style w:val="NormalBoldChar"/>
                <w:rFonts w:ascii="Segoe UI" w:eastAsia="Calibri" w:hAnsi="Segoe UI" w:cs="Segoe UI"/>
                <w:b w:val="0"/>
                <w:sz w:val="18"/>
                <w:szCs w:val="18"/>
              </w:rPr>
              <w:t>Jeżeli t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F91A4D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 […] waluta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A1115" w:rsidRPr="008B49D5" w14:paraId="617DC93A" w14:textId="77777777" w:rsidTr="001F39C8">
        <w:tc>
          <w:tcPr>
            <w:tcW w:w="4644" w:type="dxa"/>
            <w:shd w:val="clear" w:color="auto" w:fill="FFF2CC" w:themeFill="accent4" w:themeFillTint="33"/>
          </w:tcPr>
          <w:p w14:paraId="43867D4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6) W odniesieniu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innych ewentualnych wymogów ekonomicznych lub finansowych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które mogły zostać określone w stosownym ogłoszeniu lub dokumentach zamówienia, wykonawca oświadcza, że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Jeżeli odnośna dokumentacja, która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mogła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791FD5E6" w14:textId="03BC7858" w:rsidR="001F39C8" w:rsidRPr="002A5C19" w:rsidRDefault="001F39C8" w:rsidP="001F39C8">
            <w:pPr>
              <w:tabs>
                <w:tab w:val="left" w:pos="2552"/>
              </w:tabs>
              <w:spacing w:before="240" w:after="240"/>
              <w:jc w:val="both"/>
              <w:rPr>
                <w:rFonts w:ascii="Segoe UI" w:eastAsia="Segoe UI" w:hAnsi="Segoe UI" w:cs="Segoe UI"/>
                <w:color w:val="FF0000"/>
                <w:sz w:val="16"/>
                <w:szCs w:val="16"/>
              </w:rPr>
            </w:pPr>
            <w:r w:rsidRPr="002A5C19">
              <w:rPr>
                <w:rFonts w:ascii="Segoe UI" w:hAnsi="Segoe UI" w:cs="Segoe UI"/>
                <w:color w:val="FF0000"/>
                <w:sz w:val="18"/>
                <w:szCs w:val="18"/>
              </w:rPr>
              <w:t>W</w:t>
            </w:r>
            <w:r w:rsidRPr="002A5C19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 xml:space="preserve"> zakresie </w:t>
            </w:r>
            <w:r w:rsidRPr="002A5C19">
              <w:rPr>
                <w:rStyle w:val="FontStyle11"/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</w:rPr>
              <w:t>sytuacji ekonomicznej i finansowej</w:t>
            </w:r>
            <w:r w:rsidRPr="002A5C19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 xml:space="preserve">, Zamawiający wymaga, aby Wykonawca wykazał, że </w:t>
            </w:r>
            <w:r w:rsidRPr="002A5C19">
              <w:rPr>
                <w:rFonts w:ascii="Segoe UI" w:eastAsia="Segoe UI" w:hAnsi="Segoe UI" w:cs="Segoe UI"/>
                <w:color w:val="FF0000"/>
                <w:sz w:val="16"/>
                <w:szCs w:val="16"/>
                <w:lang w:eastAsia="ar-SA"/>
              </w:rPr>
              <w:t xml:space="preserve">posiada środki finansowe lub zdolność kredytową w wysokości </w:t>
            </w:r>
            <w:r w:rsidRPr="002A5C1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t xml:space="preserve">min. </w:t>
            </w:r>
            <w:r w:rsidRPr="002A5C1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br/>
            </w:r>
            <w:r w:rsidR="000232B9" w:rsidRPr="002A5C1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t>2</w:t>
            </w:r>
            <w:r w:rsidRPr="002A5C1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t xml:space="preserve"> 000 000,00</w:t>
            </w:r>
            <w:r w:rsidR="00FB0639" w:rsidRPr="00E56B5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t xml:space="preserve"> (dwa miliny)</w:t>
            </w:r>
            <w:r w:rsidRPr="002A5C19">
              <w:rPr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lang w:eastAsia="ar-SA"/>
              </w:rPr>
              <w:t xml:space="preserve"> zł.</w:t>
            </w:r>
          </w:p>
          <w:p w14:paraId="4C4CEA3D" w14:textId="77777777" w:rsidR="001F39C8" w:rsidRDefault="001F39C8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48B21CE" w14:textId="77777777" w:rsidR="001A1115" w:rsidRPr="008B49D5" w:rsidRDefault="00226EFA" w:rsidP="00226EF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[……]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1A1115"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895670" w14:textId="77777777" w:rsidR="00B73903" w:rsidRPr="008B49D5" w:rsidRDefault="00B73903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</w:p>
    <w:p w14:paraId="68D5B052" w14:textId="77777777" w:rsidR="001A1115" w:rsidRPr="00486389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86389">
        <w:rPr>
          <w:rFonts w:ascii="Segoe UI" w:hAnsi="Segoe UI" w:cs="Segoe UI"/>
          <w:b w:val="0"/>
          <w:sz w:val="18"/>
          <w:szCs w:val="18"/>
        </w:rPr>
        <w:t>C: Zdolność techniczna i zawodowa</w:t>
      </w:r>
      <w:r w:rsidR="00486389" w:rsidRPr="00486389">
        <w:rPr>
          <w:rFonts w:ascii="Segoe UI" w:hAnsi="Segoe UI" w:cs="Segoe UI"/>
          <w:b w:val="0"/>
          <w:sz w:val="18"/>
          <w:szCs w:val="18"/>
        </w:rPr>
        <w:t xml:space="preserve"> </w:t>
      </w:r>
    </w:p>
    <w:p w14:paraId="5F1A9C60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317"/>
      </w:tblGrid>
      <w:tr w:rsidR="001A1115" w:rsidRPr="008B49D5" w14:paraId="2939163C" w14:textId="77777777" w:rsidTr="00E85879">
        <w:tc>
          <w:tcPr>
            <w:tcW w:w="4644" w:type="dxa"/>
            <w:shd w:val="clear" w:color="auto" w:fill="auto"/>
          </w:tcPr>
          <w:p w14:paraId="7F84EAF8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7" w:name="_DV_M4300"/>
            <w:bookmarkStart w:id="8" w:name="_DV_M4301"/>
            <w:bookmarkEnd w:id="7"/>
            <w:bookmarkEnd w:id="8"/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A4232EF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1A1115" w:rsidRPr="008B49D5" w14:paraId="13C41360" w14:textId="77777777" w:rsidTr="00E85879">
        <w:tc>
          <w:tcPr>
            <w:tcW w:w="4644" w:type="dxa"/>
            <w:shd w:val="clear" w:color="auto" w:fill="auto"/>
          </w:tcPr>
          <w:p w14:paraId="4A78E35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>zamówień publicznych na roboty budowlane</w:t>
            </w:r>
            <w:r w:rsidRPr="008B49D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0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wykonał następujące roboty budowlane określonego rodzaju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B8E03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Liczba lat (okres ten został wskazany w stosownym ogłoszeniu lub dokumentach zamówienia): […]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Roboty budowlane: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A1115" w:rsidRPr="008B49D5" w14:paraId="1245CDFE" w14:textId="77777777" w:rsidTr="005132ED">
        <w:trPr>
          <w:trHeight w:val="4530"/>
        </w:trPr>
        <w:tc>
          <w:tcPr>
            <w:tcW w:w="4644" w:type="dxa"/>
            <w:shd w:val="clear" w:color="auto" w:fill="FFF2CC" w:themeFill="accent4" w:themeFillTint="33"/>
          </w:tcPr>
          <w:p w14:paraId="0C3366B0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5132ED">
              <w:rPr>
                <w:rFonts w:ascii="Segoe UI" w:hAnsi="Segoe UI" w:cs="Segoe UI"/>
                <w:sz w:val="18"/>
                <w:szCs w:val="18"/>
                <w:shd w:val="clear" w:color="auto" w:fill="FFF2CC" w:themeFill="accent4" w:themeFillTint="33"/>
              </w:rPr>
              <w:t xml:space="preserve">1b) Jedynie w odniesieniu do </w:t>
            </w:r>
            <w:r w:rsidRPr="005132ED">
              <w:rPr>
                <w:rFonts w:ascii="Segoe UI" w:hAnsi="Segoe UI" w:cs="Segoe UI"/>
                <w:b/>
                <w:sz w:val="18"/>
                <w:szCs w:val="18"/>
                <w:shd w:val="clear" w:color="auto" w:fill="FFF2CC" w:themeFill="accent4" w:themeFillTint="33"/>
              </w:rPr>
              <w:t>zamówień publicznych na dostawy i zamówień publicznych na usługi</w:t>
            </w:r>
            <w:r w:rsidRPr="005132ED">
              <w:rPr>
                <w:rFonts w:ascii="Segoe UI" w:hAnsi="Segoe UI" w:cs="Segoe UI"/>
                <w:sz w:val="18"/>
                <w:szCs w:val="18"/>
                <w:shd w:val="clear" w:color="auto" w:fill="FFF2CC" w:themeFill="accent4" w:themeFillTint="33"/>
              </w:rPr>
              <w:t>:</w:t>
            </w:r>
            <w:r w:rsidRPr="005132ED">
              <w:rPr>
                <w:rFonts w:ascii="Segoe UI" w:hAnsi="Segoe UI" w:cs="Segoe UI"/>
                <w:sz w:val="18"/>
                <w:szCs w:val="18"/>
                <w:shd w:val="clear" w:color="auto" w:fill="FFF2CC" w:themeFill="accent4" w:themeFillTint="33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1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Przy sporządzaniu wykazu proszę podać kwoty, daty i odbiorców, zarówno publicznych, jak i prywatnych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2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0BE557FA" w14:textId="7E38651F" w:rsidR="00877C18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Liczba lat (okres ten został wskazany w stosownym ogłoszeniu lub dokumentach zamówienia): […]</w:t>
            </w:r>
          </w:p>
          <w:p w14:paraId="31593BA1" w14:textId="1A3BABBE" w:rsidR="00877C18" w:rsidRPr="00F33AFB" w:rsidRDefault="00F33AFB" w:rsidP="00877C18">
            <w:pPr>
              <w:spacing w:before="120" w:after="120" w:line="259" w:lineRule="auto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33AFB">
              <w:rPr>
                <w:rStyle w:val="FontStyle11"/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u w:val="single"/>
              </w:rPr>
              <w:t xml:space="preserve">Wykonawca musi wykazać się </w:t>
            </w:r>
            <w:r w:rsidR="00877C18" w:rsidRPr="00F33AFB">
              <w:rPr>
                <w:rStyle w:val="FontStyle11"/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  <w:u w:val="single"/>
              </w:rPr>
              <w:t>doświadczeniem</w:t>
            </w:r>
            <w:r w:rsidR="00877C18" w:rsidRPr="00F33AFB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  <w:u w:val="single"/>
              </w:rPr>
              <w:t xml:space="preserve">, </w:t>
            </w:r>
            <w:r w:rsidR="00877C18" w:rsidRPr="00F33AFB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>tj. wykaza</w:t>
            </w:r>
            <w:r w:rsidRPr="00F33AFB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>ć</w:t>
            </w:r>
            <w:r w:rsidR="00877C18" w:rsidRPr="00F33AFB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>, że w okresie ostatnich</w:t>
            </w:r>
            <w:r w:rsidR="00877C18" w:rsidRPr="00F33AFB">
              <w:rPr>
                <w:rStyle w:val="FontStyle11"/>
                <w:rFonts w:ascii="Segoe UI" w:eastAsia="Segoe UI" w:hAnsi="Segoe UI" w:cs="Segoe UI"/>
                <w:b/>
                <w:color w:val="FF0000"/>
                <w:sz w:val="16"/>
                <w:szCs w:val="16"/>
              </w:rPr>
              <w:t xml:space="preserve"> 3</w:t>
            </w:r>
            <w:r w:rsidR="00877C18" w:rsidRPr="00F33AFB">
              <w:rPr>
                <w:rStyle w:val="FontStyle11"/>
                <w:rFonts w:ascii="Segoe UI" w:eastAsia="Segoe UI" w:hAnsi="Segoe UI" w:cs="Segoe UI"/>
                <w:b/>
                <w:bCs/>
                <w:color w:val="FF0000"/>
                <w:sz w:val="16"/>
                <w:szCs w:val="16"/>
              </w:rPr>
              <w:t xml:space="preserve"> lat</w:t>
            </w:r>
            <w:r w:rsidR="00877C18" w:rsidRPr="00F33AFB">
              <w:rPr>
                <w:rStyle w:val="FontStyle11"/>
                <w:rFonts w:ascii="Segoe UI" w:eastAsia="Segoe UI" w:hAnsi="Segoe UI" w:cs="Segoe UI"/>
                <w:color w:val="FF0000"/>
                <w:sz w:val="16"/>
                <w:szCs w:val="16"/>
              </w:rPr>
              <w:t xml:space="preserve"> przed upływem składania ofert, a jeżeli okres prowadzenia działalności jest krótszy – w tym okresie, wykonał (zakończył) należycie co </w:t>
            </w:r>
            <w:r w:rsidR="00877C18"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najmniej </w:t>
            </w:r>
            <w:r w:rsidR="00877C18" w:rsidRPr="00F33AFB">
              <w:rPr>
                <w:rFonts w:ascii="Segoe UI" w:hAnsi="Segoe UI" w:cs="Segoe UI"/>
                <w:b/>
                <w:color w:val="FF0000"/>
                <w:sz w:val="16"/>
                <w:szCs w:val="16"/>
              </w:rPr>
              <w:t>dwa (2)</w:t>
            </w:r>
            <w:r w:rsidR="00877C18"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zamówienia polegające: </w:t>
            </w:r>
          </w:p>
          <w:p w14:paraId="47514C2E" w14:textId="77777777" w:rsidR="00877C18" w:rsidRPr="00F33AFB" w:rsidRDefault="00877C18" w:rsidP="00791250">
            <w:pPr>
              <w:pStyle w:val="Akapitzlist"/>
              <w:numPr>
                <w:ilvl w:val="0"/>
                <w:numId w:val="57"/>
              </w:numPr>
              <w:spacing w:before="120" w:after="120" w:line="259" w:lineRule="auto"/>
              <w:ind w:left="405" w:hanging="284"/>
              <w:contextualSpacing w:val="0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jedno  zamówienie polegające na dostawie serwerów o wartości co najmniej </w:t>
            </w:r>
            <w:r w:rsidRPr="00F33AFB">
              <w:rPr>
                <w:rFonts w:ascii="Segoe UI" w:hAnsi="Segoe UI" w:cs="Segoe UI"/>
                <w:b/>
                <w:bCs/>
                <w:color w:val="FF0000"/>
                <w:sz w:val="16"/>
                <w:szCs w:val="16"/>
              </w:rPr>
              <w:t> 800 000,00 (osiemset tysięcy) złotych brutto</w:t>
            </w:r>
            <w:r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, </w:t>
            </w:r>
          </w:p>
          <w:p w14:paraId="14E45F80" w14:textId="77777777" w:rsidR="00877C18" w:rsidRPr="00F33AFB" w:rsidRDefault="00877C18" w:rsidP="00791250">
            <w:pPr>
              <w:pStyle w:val="Akapitzlist"/>
              <w:numPr>
                <w:ilvl w:val="0"/>
                <w:numId w:val="57"/>
              </w:numPr>
              <w:spacing w:before="120" w:after="120" w:line="259" w:lineRule="auto"/>
              <w:ind w:left="405" w:hanging="284"/>
              <w:contextualSpacing w:val="0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jedno  zamówienie polegające na dostawie urządzeń sieciowych o wartości co najmniej </w:t>
            </w:r>
            <w:r w:rsidRPr="00F33AFB">
              <w:rPr>
                <w:rFonts w:ascii="Segoe UI" w:hAnsi="Segoe UI" w:cs="Segoe UI"/>
                <w:b/>
                <w:bCs/>
                <w:color w:val="FF0000"/>
                <w:sz w:val="16"/>
                <w:szCs w:val="16"/>
              </w:rPr>
              <w:t>800 000,00 (osiemset tysięcy) złotych brutto</w:t>
            </w:r>
            <w:r w:rsidRPr="00F33AFB">
              <w:rPr>
                <w:rFonts w:ascii="Segoe UI" w:hAnsi="Segoe UI" w:cs="Segoe UI"/>
                <w:color w:val="FF0000"/>
                <w:sz w:val="16"/>
                <w:szCs w:val="16"/>
              </w:rPr>
              <w:t>;</w:t>
            </w:r>
          </w:p>
          <w:p w14:paraId="5F4BACD5" w14:textId="77777777" w:rsidR="00E4794C" w:rsidRPr="008F3DC9" w:rsidRDefault="00E4794C" w:rsidP="008F3DC9">
            <w:pPr>
              <w:spacing w:before="120" w:after="120" w:line="259" w:lineRule="auto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F3DC9">
              <w:rPr>
                <w:rFonts w:ascii="Segoe UI" w:hAnsi="Segoe UI" w:cs="Segoe UI"/>
                <w:color w:val="FF0000"/>
                <w:sz w:val="16"/>
                <w:szCs w:val="16"/>
              </w:rPr>
              <w:t>Zamawiający uzna, że Wykonawca posiada wymagane doświadczenie również wówczas, gdy w ramach tego samego zamówienia dokonał</w:t>
            </w:r>
            <w:r w:rsidRPr="008F3DC9">
              <w:rPr>
                <w:rFonts w:ascii="Segoe UI" w:hAnsi="Segoe UI" w:cs="Segoe UI"/>
                <w:strike/>
                <w:color w:val="FF0000"/>
                <w:sz w:val="16"/>
                <w:szCs w:val="16"/>
              </w:rPr>
              <w:t xml:space="preserve">  </w:t>
            </w:r>
            <w:r w:rsidRPr="008F3DC9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dostawy, instalacji i uruchomienia serwerów i urządzeń sieciowych o wartości co najmniej </w:t>
            </w:r>
            <w:r w:rsidRPr="008F3DC9">
              <w:rPr>
                <w:rFonts w:ascii="Segoe UI" w:hAnsi="Segoe UI" w:cs="Segoe UI"/>
                <w:b/>
                <w:color w:val="FF0000"/>
                <w:sz w:val="16"/>
                <w:szCs w:val="16"/>
              </w:rPr>
              <w:t xml:space="preserve">1 </w:t>
            </w:r>
            <w:r w:rsidRPr="008F3DC9">
              <w:rPr>
                <w:rFonts w:ascii="Segoe UI" w:hAnsi="Segoe UI" w:cs="Segoe UI"/>
                <w:b/>
                <w:bCs/>
                <w:color w:val="FF0000"/>
                <w:sz w:val="16"/>
                <w:szCs w:val="16"/>
              </w:rPr>
              <w:t>600 000,00 (jeden milion sześćset tysięcy) złotych brutto.</w:t>
            </w:r>
          </w:p>
          <w:p w14:paraId="75324AA8" w14:textId="77777777" w:rsidR="00E4794C" w:rsidRPr="008F3DC9" w:rsidRDefault="00E4794C" w:rsidP="008F3DC9">
            <w:pPr>
              <w:tabs>
                <w:tab w:val="left" w:pos="1701"/>
              </w:tabs>
              <w:spacing w:before="120" w:after="120" w:line="259" w:lineRule="auto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F3DC9">
              <w:rPr>
                <w:rFonts w:ascii="Segoe UI" w:hAnsi="Segoe UI" w:cs="Segoe UI"/>
                <w:color w:val="FF0000"/>
                <w:sz w:val="16"/>
                <w:szCs w:val="16"/>
              </w:rPr>
              <w:t>W takim przypadku Wykonawca musi wykazać wartość dotyczącą poszczególnych ww. dostaw zrealizowanych w ramach tego samego zamówienia.</w:t>
            </w:r>
          </w:p>
          <w:p w14:paraId="7EC5D2B1" w14:textId="77777777" w:rsidR="00877C18" w:rsidRPr="008F3DC9" w:rsidRDefault="00877C18" w:rsidP="00E85879">
            <w:pPr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  <w:p w14:paraId="0630DC32" w14:textId="77777777" w:rsidR="00877C18" w:rsidRDefault="00877C18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7C7E929" w14:textId="77777777" w:rsidR="00F33AFB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B4885B0" w14:textId="77777777" w:rsidR="00F33AFB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83D88D4" w14:textId="77777777" w:rsidR="00F33AFB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BB70954" w14:textId="77777777" w:rsidR="00F33AFB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7EDACF6" w14:textId="77777777" w:rsidR="00F33AFB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4114437" w14:textId="77777777" w:rsidR="00F33AFB" w:rsidRPr="008B49D5" w:rsidRDefault="00F33AFB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155"/>
              <w:gridCol w:w="1059"/>
              <w:gridCol w:w="1149"/>
            </w:tblGrid>
            <w:tr w:rsidR="0074262C" w:rsidRPr="008B49D5" w14:paraId="6EA57D4C" w14:textId="77777777" w:rsidTr="005132ED">
              <w:trPr>
                <w:trHeight w:val="1440"/>
              </w:trPr>
              <w:tc>
                <w:tcPr>
                  <w:tcW w:w="1336" w:type="dxa"/>
                  <w:shd w:val="clear" w:color="auto" w:fill="auto"/>
                </w:tcPr>
                <w:p w14:paraId="18C18454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B49D5">
                    <w:rPr>
                      <w:rFonts w:ascii="Segoe UI" w:hAnsi="Segoe UI" w:cs="Segoe UI"/>
                      <w:sz w:val="18"/>
                      <w:szCs w:val="18"/>
                    </w:rPr>
                    <w:t>Opis</w:t>
                  </w:r>
                  <w:r w:rsidR="005132ED">
                    <w:rPr>
                      <w:rFonts w:ascii="Segoe UI" w:hAnsi="Segoe UI" w:cs="Segoe UI"/>
                      <w:sz w:val="18"/>
                      <w:szCs w:val="18"/>
                    </w:rPr>
                    <w:t xml:space="preserve"> – przedmiot zamówienia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BB92B61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B49D5">
                    <w:rPr>
                      <w:rFonts w:ascii="Segoe UI" w:hAnsi="Segoe UI" w:cs="Segoe UI"/>
                      <w:sz w:val="18"/>
                      <w:szCs w:val="18"/>
                    </w:rPr>
                    <w:t>Kwoty</w:t>
                  </w:r>
                  <w:r w:rsidR="005132ED">
                    <w:rPr>
                      <w:rFonts w:ascii="Segoe UI" w:hAnsi="Segoe UI" w:cs="Segoe UI"/>
                      <w:sz w:val="18"/>
                      <w:szCs w:val="18"/>
                    </w:rPr>
                    <w:t xml:space="preserve"> – wartość zamówienia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0280332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B49D5">
                    <w:rPr>
                      <w:rFonts w:ascii="Segoe UI" w:hAnsi="Segoe UI" w:cs="Segoe UI"/>
                      <w:sz w:val="18"/>
                      <w:szCs w:val="18"/>
                    </w:rPr>
                    <w:t>Daty</w:t>
                  </w:r>
                  <w:r w:rsidR="005132ED">
                    <w:rPr>
                      <w:rFonts w:ascii="Segoe UI" w:hAnsi="Segoe UI" w:cs="Segoe UI"/>
                      <w:sz w:val="18"/>
                      <w:szCs w:val="18"/>
                    </w:rPr>
                    <w:t xml:space="preserve"> – data wykonania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66E70D5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B49D5">
                    <w:rPr>
                      <w:rFonts w:ascii="Segoe UI" w:hAnsi="Segoe UI" w:cs="Segoe UI"/>
                      <w:sz w:val="18"/>
                      <w:szCs w:val="18"/>
                    </w:rPr>
                    <w:t>Odbiorcy</w:t>
                  </w:r>
                  <w:r w:rsidR="005132ED">
                    <w:rPr>
                      <w:rFonts w:ascii="Segoe UI" w:hAnsi="Segoe UI" w:cs="Segoe UI"/>
                      <w:sz w:val="18"/>
                      <w:szCs w:val="18"/>
                    </w:rPr>
                    <w:t xml:space="preserve"> – podmiot na rzecz którego dostawy zostały wykonane</w:t>
                  </w:r>
                </w:p>
              </w:tc>
            </w:tr>
            <w:tr w:rsidR="0074262C" w:rsidRPr="008B49D5" w14:paraId="0C8FE7CE" w14:textId="77777777" w:rsidTr="005132ED">
              <w:trPr>
                <w:trHeight w:val="645"/>
              </w:trPr>
              <w:tc>
                <w:tcPr>
                  <w:tcW w:w="1336" w:type="dxa"/>
                  <w:shd w:val="clear" w:color="auto" w:fill="auto"/>
                </w:tcPr>
                <w:p w14:paraId="41004F19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C0C651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08D56CC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97E50C6" w14:textId="77777777" w:rsidR="001A1115" w:rsidRPr="008B49D5" w:rsidRDefault="001A1115" w:rsidP="00E8587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7B04FA47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1115" w:rsidRPr="008B49D5" w14:paraId="0E5645E8" w14:textId="77777777" w:rsidTr="005132ED">
        <w:tc>
          <w:tcPr>
            <w:tcW w:w="4644" w:type="dxa"/>
            <w:shd w:val="clear" w:color="auto" w:fill="FFF2CC" w:themeFill="accent4" w:themeFillTint="33"/>
          </w:tcPr>
          <w:p w14:paraId="210AB57A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2) Może skorzystać z usług następujących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pracowników technicznych lub służb technicznych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3"/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w szczególności tych odpowiedzialnych za kontrolę jakości: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038D2E48" w14:textId="66621237" w:rsidR="003B03E5" w:rsidRPr="00877C18" w:rsidRDefault="005132ED" w:rsidP="003B03E5">
            <w:pPr>
              <w:spacing w:before="120" w:after="120" w:line="259" w:lineRule="auto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77C18">
              <w:rPr>
                <w:rStyle w:val="FontStyle11"/>
                <w:rFonts w:ascii="Segoe UI" w:hAnsi="Segoe UI" w:cs="Segoe UI"/>
                <w:b/>
                <w:bCs/>
                <w:color w:val="FF0000"/>
                <w:sz w:val="16"/>
                <w:szCs w:val="16"/>
                <w:u w:val="single"/>
              </w:rPr>
              <w:t>Wykonawca musi wykazać się osobami</w:t>
            </w:r>
            <w:r w:rsidRPr="00877C18">
              <w:rPr>
                <w:rFonts w:ascii="Segoe UI" w:hAnsi="Segoe UI" w:cs="Segoe UI"/>
                <w:b/>
                <w:color w:val="FF0000"/>
                <w:sz w:val="16"/>
                <w:szCs w:val="16"/>
                <w:u w:val="single"/>
              </w:rPr>
              <w:t xml:space="preserve"> do realizacji zamówienia</w:t>
            </w:r>
            <w:r w:rsidRPr="00877C18"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  <w:t xml:space="preserve">, </w:t>
            </w:r>
            <w:r w:rsidRPr="00877C1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tj. że dysponuje: </w:t>
            </w:r>
            <w:r w:rsidR="003B03E5" w:rsidRPr="00877C18">
              <w:rPr>
                <w:rStyle w:val="FontStyle11"/>
                <w:rFonts w:ascii="Segoe UI" w:hAnsi="Segoe UI" w:cs="Segoe UI"/>
                <w:b/>
                <w:bCs/>
                <w:color w:val="FF0000"/>
                <w:sz w:val="16"/>
                <w:szCs w:val="16"/>
                <w:u w:val="single"/>
              </w:rPr>
              <w:t>osobami</w:t>
            </w:r>
            <w:r w:rsidR="003B03E5" w:rsidRPr="00877C18">
              <w:rPr>
                <w:rFonts w:ascii="Segoe UI" w:hAnsi="Segoe UI" w:cs="Segoe UI"/>
                <w:b/>
                <w:color w:val="FF0000"/>
                <w:sz w:val="16"/>
                <w:szCs w:val="16"/>
                <w:u w:val="single"/>
              </w:rPr>
              <w:t xml:space="preserve"> do realizacji zamówienia (do dokonywania konfiguracji urządzeń)</w:t>
            </w:r>
            <w:r w:rsidR="003B03E5" w:rsidRPr="00877C18"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  <w:t xml:space="preserve">, </w:t>
            </w:r>
            <w:r w:rsidR="003B03E5" w:rsidRPr="00877C18">
              <w:rPr>
                <w:rFonts w:ascii="Segoe UI" w:hAnsi="Segoe UI" w:cs="Segoe UI"/>
                <w:color w:val="FF0000"/>
                <w:sz w:val="16"/>
                <w:szCs w:val="16"/>
              </w:rPr>
              <w:t>tj. wykazał, że dysponuje co najmniej:</w:t>
            </w:r>
          </w:p>
          <w:p w14:paraId="5A354038" w14:textId="22B83901" w:rsidR="003B03E5" w:rsidRPr="00877C18" w:rsidRDefault="003B03E5" w:rsidP="00791250">
            <w:pPr>
              <w:pStyle w:val="Akapitzlist"/>
              <w:numPr>
                <w:ilvl w:val="0"/>
                <w:numId w:val="67"/>
              </w:numPr>
              <w:spacing w:before="120" w:after="120"/>
              <w:ind w:left="405" w:hanging="284"/>
              <w:contextualSpacing w:val="0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77C18">
              <w:rPr>
                <w:rFonts w:ascii="Segoe UI" w:hAnsi="Segoe UI" w:cs="Segoe UI"/>
                <w:color w:val="FF0000"/>
                <w:sz w:val="16"/>
                <w:szCs w:val="16"/>
              </w:rPr>
              <w:t>minimum jedną osobą posiadającą certyfikację techniczną producenta oferowanej technologii (certyfikat) na poziome eksperckim, potwierdzający wiedzę z zakresu konfiguracji urządzeń sieciowych;</w:t>
            </w:r>
          </w:p>
          <w:p w14:paraId="47ED89CC" w14:textId="264E372C" w:rsidR="003B03E5" w:rsidRPr="00877C18" w:rsidRDefault="003B03E5" w:rsidP="00791250">
            <w:pPr>
              <w:pStyle w:val="Akapitzlist"/>
              <w:numPr>
                <w:ilvl w:val="0"/>
                <w:numId w:val="67"/>
              </w:numPr>
              <w:spacing w:before="120" w:after="120" w:line="252" w:lineRule="auto"/>
              <w:ind w:left="405" w:hanging="284"/>
              <w:contextualSpacing w:val="0"/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77C18">
              <w:rPr>
                <w:rFonts w:ascii="Segoe UI" w:hAnsi="Segoe UI" w:cs="Segoe UI"/>
                <w:color w:val="FF0000"/>
                <w:sz w:val="16"/>
                <w:szCs w:val="16"/>
              </w:rPr>
              <w:t>minimum jedną osobą posiadającą certyfikację techniczną producenta oferowanej technologii (certyfikat) na poziome eksperckim, potwierdzający wiedzę z zakresu konfiguracji urządzeń bezpieczeństwa.</w:t>
            </w:r>
          </w:p>
          <w:p w14:paraId="7ECC2EB2" w14:textId="77777777" w:rsidR="003B03E5" w:rsidRPr="00877C18" w:rsidRDefault="003B03E5" w:rsidP="003B03E5">
            <w:pPr>
              <w:pStyle w:val="Akapitzlist"/>
              <w:spacing w:after="120"/>
              <w:ind w:left="121"/>
              <w:contextualSpacing w:val="0"/>
              <w:jc w:val="both"/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</w:pPr>
            <w:r w:rsidRPr="00877C18"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  <w:t>Warunek ten nie zostanie spełniony w przypadku gdy Wykonawca wykaże, że dysponuje jedną osobą, która łącznie spełnia ww. wymagania.</w:t>
            </w:r>
          </w:p>
          <w:p w14:paraId="53F0893C" w14:textId="6BED5BBD" w:rsidR="005132ED" w:rsidRPr="003C22D9" w:rsidRDefault="005132ED" w:rsidP="0020015A">
            <w:pPr>
              <w:spacing w:before="120" w:after="120" w:line="259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Style w:val="Tabela-Siatka1"/>
              <w:tblW w:w="6091" w:type="dxa"/>
              <w:tblLook w:val="04A0" w:firstRow="1" w:lastRow="0" w:firstColumn="1" w:lastColumn="0" w:noHBand="0" w:noVBand="1"/>
            </w:tblPr>
            <w:tblGrid>
              <w:gridCol w:w="1117"/>
              <w:gridCol w:w="1269"/>
              <w:gridCol w:w="1263"/>
              <w:gridCol w:w="1272"/>
              <w:gridCol w:w="1170"/>
            </w:tblGrid>
            <w:tr w:rsidR="0020015A" w:rsidRPr="00F50F10" w14:paraId="763505A5" w14:textId="77777777" w:rsidTr="0020015A">
              <w:trPr>
                <w:trHeight w:val="2360"/>
              </w:trPr>
              <w:tc>
                <w:tcPr>
                  <w:tcW w:w="1129" w:type="dxa"/>
                  <w:shd w:val="clear" w:color="auto" w:fill="FFF2CC" w:themeFill="accent4" w:themeFillTint="33"/>
                  <w:vAlign w:val="center"/>
                </w:tcPr>
                <w:p w14:paraId="49112A1A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</w:rPr>
                    <w:t>Imię i Nazwisko osoby skierowanej do realizacji zamówienia</w:t>
                  </w: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568C698B" w14:textId="77777777" w:rsidR="0020015A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6544EFF3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</w:rPr>
                    <w:t>Doświadczenie</w:t>
                  </w:r>
                </w:p>
                <w:p w14:paraId="1A939487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6AA258D8" w14:textId="77777777" w:rsidR="0020015A" w:rsidRPr="00F50F10" w:rsidRDefault="0020015A" w:rsidP="0020015A">
                  <w:pPr>
                    <w:spacing w:after="160" w:line="259" w:lineRule="auto"/>
                    <w:rPr>
                      <w:b/>
                      <w:sz w:val="14"/>
                      <w:szCs w:val="14"/>
                    </w:rPr>
                  </w:pPr>
                </w:p>
                <w:p w14:paraId="7C6166B5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</w:rPr>
                    <w:t xml:space="preserve">Kwalifikacje zawodowe </w:t>
                  </w:r>
                  <w:r w:rsidRPr="00F50F10">
                    <w:rPr>
                      <w:b/>
                      <w:bCs/>
                      <w:sz w:val="14"/>
                      <w:szCs w:val="14"/>
                    </w:rPr>
                    <w:br/>
                    <w:t>i wykształcenie</w:t>
                  </w:r>
                </w:p>
                <w:p w14:paraId="149FCB1B" w14:textId="77777777" w:rsidR="0020015A" w:rsidRPr="00BA710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BA7100">
                    <w:rPr>
                      <w:b/>
                      <w:bCs/>
                      <w:sz w:val="14"/>
                      <w:szCs w:val="14"/>
                    </w:rPr>
                    <w:t>(Certyfikat: nazwa, zakres, data wydania, data ważności)</w:t>
                  </w:r>
                </w:p>
                <w:p w14:paraId="6FFBD3EC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5E110E7E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</w:rPr>
                    <w:t>Zakres wykonywanych czynności w realizacji niniejszego zamówienia</w:t>
                  </w:r>
                </w:p>
                <w:p w14:paraId="30DCCCAD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FFF2CC" w:themeFill="accent4" w:themeFillTint="33"/>
                  <w:vAlign w:val="center"/>
                </w:tcPr>
                <w:p w14:paraId="36AF6883" w14:textId="77777777" w:rsidR="0020015A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14:paraId="6BF94CC2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</w:rPr>
                    <w:t>Podstawa dysponowania osobą</w:t>
                  </w:r>
                </w:p>
                <w:p w14:paraId="1542B48D" w14:textId="77777777" w:rsidR="0020015A" w:rsidRPr="00F50F10" w:rsidRDefault="0020015A" w:rsidP="0020015A">
                  <w:pPr>
                    <w:spacing w:line="259" w:lineRule="auto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  <w:u w:val="single"/>
                    </w:rPr>
                    <w:t>(wpisać:</w:t>
                  </w:r>
                </w:p>
                <w:p w14:paraId="489593AC" w14:textId="77777777" w:rsidR="0020015A" w:rsidRPr="00F50F10" w:rsidRDefault="0020015A" w:rsidP="0020015A">
                  <w:pPr>
                    <w:spacing w:line="259" w:lineRule="auto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  <w:u w:val="single"/>
                    </w:rPr>
                    <w:t>potencjał własny/</w:t>
                  </w:r>
                </w:p>
                <w:p w14:paraId="4217EECA" w14:textId="77777777" w:rsidR="0020015A" w:rsidRPr="00F50F10" w:rsidRDefault="0020015A" w:rsidP="0020015A">
                  <w:pPr>
                    <w:spacing w:line="259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50F10">
                    <w:rPr>
                      <w:b/>
                      <w:bCs/>
                      <w:sz w:val="14"/>
                      <w:szCs w:val="14"/>
                      <w:u w:val="single"/>
                    </w:rPr>
                    <w:t>potencjał innego podmiotu)</w:t>
                  </w:r>
                </w:p>
              </w:tc>
            </w:tr>
            <w:tr w:rsidR="0020015A" w:rsidRPr="00F50F10" w14:paraId="54C529ED" w14:textId="77777777" w:rsidTr="0020015A">
              <w:trPr>
                <w:trHeight w:val="1048"/>
              </w:trPr>
              <w:tc>
                <w:tcPr>
                  <w:tcW w:w="1129" w:type="dxa"/>
                  <w:shd w:val="clear" w:color="auto" w:fill="FFF2CC" w:themeFill="accent4" w:themeFillTint="33"/>
                  <w:vAlign w:val="center"/>
                </w:tcPr>
                <w:p w14:paraId="1C0157D6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3691E7B2" w14:textId="77777777" w:rsidR="0020015A" w:rsidRDefault="0020015A" w:rsidP="0020015A">
                  <w:pPr>
                    <w:spacing w:after="160" w:line="259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526770CE" w14:textId="77777777" w:rsidR="0020015A" w:rsidRPr="00F50F10" w:rsidRDefault="0020015A" w:rsidP="0020015A">
                  <w:pPr>
                    <w:spacing w:after="160" w:line="259" w:lineRule="auto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FFF2CC" w:themeFill="accent4" w:themeFillTint="33"/>
                  <w:vAlign w:val="center"/>
                </w:tcPr>
                <w:p w14:paraId="7CBEED82" w14:textId="77777777" w:rsidR="0020015A" w:rsidRPr="00F50F10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FFF2CC" w:themeFill="accent4" w:themeFillTint="33"/>
                  <w:vAlign w:val="center"/>
                </w:tcPr>
                <w:p w14:paraId="6E36661F" w14:textId="77777777" w:rsidR="0020015A" w:rsidRDefault="0020015A" w:rsidP="0020015A">
                  <w:pPr>
                    <w:spacing w:after="160" w:line="259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A19CE3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="00865EF4"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1A1115" w:rsidRPr="008B49D5" w14:paraId="7A94A026" w14:textId="77777777" w:rsidTr="00E85879">
        <w:tc>
          <w:tcPr>
            <w:tcW w:w="4644" w:type="dxa"/>
            <w:shd w:val="clear" w:color="auto" w:fill="auto"/>
          </w:tcPr>
          <w:p w14:paraId="61E5C25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3) Korzysta z następujących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 xml:space="preserve">urządzeń technicznych oraz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środków w celu zapewnienia jakości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a jego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zaplecze naukowo-badawcze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4FB9EDC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[……]</w:t>
            </w:r>
          </w:p>
        </w:tc>
      </w:tr>
      <w:tr w:rsidR="001A1115" w:rsidRPr="008B49D5" w14:paraId="040D31FD" w14:textId="77777777" w:rsidTr="00E85879">
        <w:tc>
          <w:tcPr>
            <w:tcW w:w="4644" w:type="dxa"/>
            <w:shd w:val="clear" w:color="auto" w:fill="auto"/>
          </w:tcPr>
          <w:p w14:paraId="6DC824F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4) Podczas realizacji zamówienia będzie mógł stosować następujące systemy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zarządzania łańcuchem dostaw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D655C1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54D4E00F" w14:textId="77777777" w:rsidTr="00E85879">
        <w:tc>
          <w:tcPr>
            <w:tcW w:w="4644" w:type="dxa"/>
            <w:shd w:val="clear" w:color="auto" w:fill="auto"/>
          </w:tcPr>
          <w:p w14:paraId="4C10EE22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5)</w:t>
            </w:r>
            <w:r w:rsidRPr="008B49D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B49D5"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Czy wykonawca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zezwoli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na przeprowadzenie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kontroli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4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swoich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zdolności produkcyjnych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lub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zdolności technicznych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a w razie konieczności także dostępnych mu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środków naukowych i badawczych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jak również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środków kontroli jakości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A33A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</w:p>
        </w:tc>
      </w:tr>
      <w:tr w:rsidR="001A1115" w:rsidRPr="008B49D5" w14:paraId="22D5B088" w14:textId="77777777" w:rsidTr="0020015A">
        <w:tc>
          <w:tcPr>
            <w:tcW w:w="4644" w:type="dxa"/>
            <w:shd w:val="clear" w:color="auto" w:fill="auto"/>
          </w:tcPr>
          <w:p w14:paraId="77C33301" w14:textId="77777777" w:rsidR="001A1115" w:rsidRPr="008B49D5" w:rsidRDefault="001A1115" w:rsidP="00E85879">
            <w:pPr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6) Następującym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wykształceniem i kwalifikacjami zawodowymi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legitymuje się: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sam usługodawca lub wykonawca: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lub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(w zależności od wymogów określonych w stosownym ogłoszeniu lub dokumentach zamówienia):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AF46C1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</w:p>
        </w:tc>
      </w:tr>
      <w:tr w:rsidR="001A1115" w:rsidRPr="008B49D5" w14:paraId="1C327457" w14:textId="77777777" w:rsidTr="00E85879">
        <w:tc>
          <w:tcPr>
            <w:tcW w:w="4644" w:type="dxa"/>
            <w:shd w:val="clear" w:color="auto" w:fill="auto"/>
          </w:tcPr>
          <w:p w14:paraId="543565C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7) Podczas realizacji zamówienia wykonawca będzie mógł stosować następujące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środki zarządzania środowiskowego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2402F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3CBC2316" w14:textId="77777777" w:rsidTr="00E85879">
        <w:tc>
          <w:tcPr>
            <w:tcW w:w="4644" w:type="dxa"/>
            <w:shd w:val="clear" w:color="auto" w:fill="auto"/>
          </w:tcPr>
          <w:p w14:paraId="46721A54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8) Wielkość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średniego rocznego zatrudnienia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715C3EE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Rok, średnie roczne zatrudnienie: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Rok, liczebność kadry kierowniczej: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</w:p>
        </w:tc>
      </w:tr>
      <w:tr w:rsidR="001A1115" w:rsidRPr="008B49D5" w14:paraId="3B5CEC67" w14:textId="77777777" w:rsidTr="00E85879">
        <w:tc>
          <w:tcPr>
            <w:tcW w:w="4644" w:type="dxa"/>
            <w:shd w:val="clear" w:color="auto" w:fill="auto"/>
          </w:tcPr>
          <w:p w14:paraId="77C34656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9) Będzie dysponował następującymi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narzędziami, wyposażeniem zakładu i urządzeniami technicznymi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CAC27D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[……]</w:t>
            </w:r>
          </w:p>
        </w:tc>
      </w:tr>
      <w:tr w:rsidR="001A1115" w:rsidRPr="008B49D5" w14:paraId="40300A5D" w14:textId="77777777" w:rsidTr="000561A7">
        <w:tc>
          <w:tcPr>
            <w:tcW w:w="4644" w:type="dxa"/>
            <w:shd w:val="clear" w:color="auto" w:fill="FFF2CC" w:themeFill="accent4" w:themeFillTint="33"/>
          </w:tcPr>
          <w:p w14:paraId="4FE398E8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10) Wykonawca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zamierza ewentualnie zlecić podwykonawcom</w:t>
            </w:r>
            <w:r w:rsidRPr="008B49D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5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następującą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część (procentową)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zamówienia: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0780C77F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1A1115" w:rsidRPr="008B49D5" w14:paraId="55E1E4E0" w14:textId="77777777" w:rsidTr="000561A7">
        <w:tc>
          <w:tcPr>
            <w:tcW w:w="4644" w:type="dxa"/>
            <w:shd w:val="clear" w:color="auto" w:fill="FFF2CC" w:themeFill="accent4" w:themeFillTint="33"/>
          </w:tcPr>
          <w:p w14:paraId="6188D0B3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11) W odniesieniu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30D02E5A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</w:t>
            </w:r>
            <w:r w:rsidRPr="008B49D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1A1115" w:rsidRPr="008B49D5" w14:paraId="52D0651F" w14:textId="77777777" w:rsidTr="00F33AFB">
        <w:tc>
          <w:tcPr>
            <w:tcW w:w="4644" w:type="dxa"/>
            <w:shd w:val="clear" w:color="auto" w:fill="FFFFFF" w:themeFill="background1"/>
          </w:tcPr>
          <w:p w14:paraId="4299F029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12) W odniesieniu do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 xml:space="preserve">Czy wykonawca może przedstawić wymagane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sporządzone przez urzędowe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instytuty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lub agencje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kontroli jakości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Jeżeli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>, proszę wyjaśnić dlaczego, i wskazać, jakie inne środki dowodowe mogą zostać przedstawione: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14:paraId="0B749A98" w14:textId="77777777" w:rsidR="001A1115" w:rsidRPr="008B49D5" w:rsidRDefault="001A1115" w:rsidP="00E85879">
            <w:pPr>
              <w:rPr>
                <w:rFonts w:ascii="Segoe UI" w:hAnsi="Segoe UI" w:cs="Segoe UI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8645DC7" w14:textId="77777777" w:rsidR="00B73903" w:rsidRPr="008B49D5" w:rsidRDefault="00B73903" w:rsidP="00B80DE6">
      <w:pPr>
        <w:pStyle w:val="SectionTitle"/>
        <w:jc w:val="left"/>
        <w:rPr>
          <w:rFonts w:ascii="Segoe UI" w:hAnsi="Segoe UI" w:cs="Segoe UI"/>
          <w:b w:val="0"/>
          <w:sz w:val="18"/>
          <w:szCs w:val="18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</w:p>
    <w:p w14:paraId="12E1D378" w14:textId="77777777" w:rsidR="001A1115" w:rsidRPr="008B49D5" w:rsidRDefault="001A1115" w:rsidP="001A111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8B49D5">
        <w:rPr>
          <w:rFonts w:ascii="Segoe UI" w:hAnsi="Segoe UI" w:cs="Segoe UI"/>
          <w:b w:val="0"/>
          <w:sz w:val="18"/>
          <w:szCs w:val="18"/>
        </w:rPr>
        <w:t>D: Systemy zapewniania jakości i normy zarządzania środowiskowego</w:t>
      </w:r>
    </w:p>
    <w:p w14:paraId="43923702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1A1115" w:rsidRPr="008B49D5" w14:paraId="37D49025" w14:textId="77777777" w:rsidTr="00E85879">
        <w:tc>
          <w:tcPr>
            <w:tcW w:w="4644" w:type="dxa"/>
            <w:shd w:val="clear" w:color="auto" w:fill="auto"/>
          </w:tcPr>
          <w:p w14:paraId="1AF62D9A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E7A059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1A1115" w:rsidRPr="008B49D5" w14:paraId="1E7E6FE8" w14:textId="77777777" w:rsidTr="00547246">
        <w:tc>
          <w:tcPr>
            <w:tcW w:w="4644" w:type="dxa"/>
            <w:shd w:val="clear" w:color="auto" w:fill="FFF2CC" w:themeFill="accent4" w:themeFillTint="33"/>
          </w:tcPr>
          <w:p w14:paraId="3574DDD3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norm zapewniania jakości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, w tym w zakresie dostępności dla osób niepełnosprawnych?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2CC" w:themeFill="accent4" w:themeFillTint="33"/>
          </w:tcPr>
          <w:p w14:paraId="2814871E" w14:textId="77777777" w:rsidR="001A1115" w:rsidRPr="008B49D5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1A1115" w:rsidRPr="008B49D5" w14:paraId="6FBF6142" w14:textId="77777777" w:rsidTr="00547246">
        <w:tc>
          <w:tcPr>
            <w:tcW w:w="4644" w:type="dxa"/>
            <w:shd w:val="clear" w:color="auto" w:fill="auto"/>
          </w:tcPr>
          <w:p w14:paraId="4E25B2DF" w14:textId="77777777" w:rsidR="001A1115" w:rsidRPr="00547246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547246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547246">
              <w:rPr>
                <w:rFonts w:ascii="Segoe UI" w:hAnsi="Segoe UI" w:cs="Segoe UI"/>
                <w:b/>
                <w:sz w:val="18"/>
                <w:szCs w:val="18"/>
              </w:rPr>
              <w:t>systemów lub norm zarządzania środowiskowego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>?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 xml:space="preserve">, proszę wyjaśnić dlaczego, i określić, jakie inne środki dowodowe dotyczące </w:t>
            </w:r>
            <w:r w:rsidRPr="00547246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systemów lub norm zarządzania środowiskowego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 xml:space="preserve"> mogą zostać przedstawione: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B74C0F" w14:textId="77777777" w:rsidR="001A1115" w:rsidRPr="00547246" w:rsidRDefault="001A1115" w:rsidP="00E85879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547246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135E58C4" w14:textId="77777777" w:rsidR="00B73903" w:rsidRPr="008B49D5" w:rsidRDefault="00B73903" w:rsidP="00B73903">
      <w:pPr>
        <w:rPr>
          <w:rFonts w:ascii="Segoe UI" w:hAnsi="Segoe UI" w:cs="Segoe UI"/>
          <w:sz w:val="18"/>
          <w:szCs w:val="18"/>
        </w:rPr>
      </w:pPr>
    </w:p>
    <w:p w14:paraId="62EBF9A1" w14:textId="77777777" w:rsidR="00B73903" w:rsidRDefault="00B73903" w:rsidP="00B73903">
      <w:pPr>
        <w:rPr>
          <w:rFonts w:ascii="Segoe UI" w:hAnsi="Segoe UI" w:cs="Segoe UI"/>
          <w:b/>
          <w:sz w:val="18"/>
          <w:szCs w:val="18"/>
        </w:rPr>
      </w:pPr>
    </w:p>
    <w:p w14:paraId="0C6C2CD5" w14:textId="77777777" w:rsidR="0020015A" w:rsidRDefault="0020015A" w:rsidP="00B73903">
      <w:pPr>
        <w:rPr>
          <w:rFonts w:ascii="Segoe UI" w:hAnsi="Segoe UI" w:cs="Segoe UI"/>
          <w:b/>
          <w:sz w:val="18"/>
          <w:szCs w:val="18"/>
        </w:rPr>
      </w:pPr>
    </w:p>
    <w:p w14:paraId="709E88E4" w14:textId="77777777" w:rsidR="0020015A" w:rsidRDefault="0020015A" w:rsidP="00B73903">
      <w:pPr>
        <w:rPr>
          <w:rFonts w:ascii="Segoe UI" w:hAnsi="Segoe UI" w:cs="Segoe UI"/>
          <w:b/>
          <w:sz w:val="18"/>
          <w:szCs w:val="18"/>
        </w:rPr>
      </w:pPr>
    </w:p>
    <w:p w14:paraId="508C98E9" w14:textId="77777777" w:rsidR="0020015A" w:rsidRPr="008B49D5" w:rsidRDefault="0020015A" w:rsidP="00B73903">
      <w:pPr>
        <w:rPr>
          <w:rFonts w:ascii="Segoe UI" w:hAnsi="Segoe UI" w:cs="Segoe UI"/>
          <w:b/>
          <w:sz w:val="18"/>
          <w:szCs w:val="18"/>
        </w:rPr>
      </w:pPr>
    </w:p>
    <w:p w14:paraId="64BC2970" w14:textId="77777777" w:rsidR="001A1115" w:rsidRPr="008B49D5" w:rsidRDefault="001A1115" w:rsidP="00B73903">
      <w:pPr>
        <w:jc w:val="center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sz w:val="18"/>
          <w:szCs w:val="18"/>
        </w:rPr>
        <w:t>Część V: Ograniczanie liczby kwalifikujących się kandydatów</w:t>
      </w:r>
    </w:p>
    <w:p w14:paraId="779F8E76" w14:textId="77777777" w:rsidR="00B73903" w:rsidRPr="008B49D5" w:rsidRDefault="00B73903" w:rsidP="00B73903">
      <w:pPr>
        <w:jc w:val="center"/>
        <w:rPr>
          <w:rFonts w:ascii="Segoe UI" w:hAnsi="Segoe UI" w:cs="Segoe UI"/>
          <w:b/>
          <w:sz w:val="18"/>
          <w:szCs w:val="18"/>
        </w:rPr>
      </w:pPr>
    </w:p>
    <w:p w14:paraId="36512B58" w14:textId="77777777" w:rsidR="001A1115" w:rsidRPr="008B49D5" w:rsidRDefault="001A1115" w:rsidP="001A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B49D5">
        <w:rPr>
          <w:rFonts w:ascii="Segoe UI" w:hAnsi="Segoe UI" w:cs="Segoe UI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665B89BF" w14:textId="77777777" w:rsidR="001A1115" w:rsidRPr="008B49D5" w:rsidRDefault="001A1115" w:rsidP="001A1115">
      <w:pPr>
        <w:rPr>
          <w:rFonts w:ascii="Segoe UI" w:hAnsi="Segoe UI" w:cs="Segoe UI"/>
          <w:b/>
          <w:w w:val="0"/>
          <w:sz w:val="18"/>
          <w:szCs w:val="18"/>
        </w:rPr>
      </w:pPr>
      <w:r w:rsidRPr="008B49D5">
        <w:rPr>
          <w:rFonts w:ascii="Segoe UI" w:hAnsi="Segoe UI" w:cs="Segoe UI"/>
          <w:b/>
          <w:w w:val="0"/>
          <w:sz w:val="18"/>
          <w:szCs w:val="18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A1115" w:rsidRPr="008B49D5" w14:paraId="1F1A0BCC" w14:textId="77777777" w:rsidTr="00E85879">
        <w:tc>
          <w:tcPr>
            <w:tcW w:w="4644" w:type="dxa"/>
            <w:shd w:val="clear" w:color="auto" w:fill="auto"/>
          </w:tcPr>
          <w:p w14:paraId="526CFB4B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C8DD2D4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1A1115" w:rsidRPr="008B49D5" w14:paraId="611F24BB" w14:textId="77777777" w:rsidTr="00E85879">
        <w:tc>
          <w:tcPr>
            <w:tcW w:w="4644" w:type="dxa"/>
            <w:shd w:val="clear" w:color="auto" w:fill="auto"/>
          </w:tcPr>
          <w:p w14:paraId="20C0C5D4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 xml:space="preserve">W następujący sposób </w:t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spełnia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  <w:t xml:space="preserve">W przypadku gdy wymagane są określone 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 xml:space="preserve">zaświadczenia lub inne rodzaje dowodów w formie dokumentów, proszę wskazać dla </w:t>
            </w:r>
            <w:r w:rsidRPr="008B49D5">
              <w:rPr>
                <w:rFonts w:ascii="Segoe UI" w:hAnsi="Segoe UI" w:cs="Segoe UI"/>
                <w:b/>
                <w:w w:val="0"/>
                <w:sz w:val="18"/>
                <w:szCs w:val="18"/>
              </w:rPr>
              <w:t>każdego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t xml:space="preserve"> z nich, czy wykonawca posiada wymagane dokumenty:</w:t>
            </w:r>
            <w:r w:rsidRPr="008B49D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6"/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, proszę wskazać dla </w:t>
            </w:r>
            <w:r w:rsidRPr="008B49D5">
              <w:rPr>
                <w:rFonts w:ascii="Segoe UI" w:hAnsi="Segoe UI" w:cs="Segoe UI"/>
                <w:b/>
                <w:sz w:val="18"/>
                <w:szCs w:val="18"/>
              </w:rPr>
              <w:t>każdego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216D246" w14:textId="77777777" w:rsidR="001A1115" w:rsidRPr="008B49D5" w:rsidRDefault="001A1115" w:rsidP="00E85879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t>[….]</w:t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7"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lastRenderedPageBreak/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</w:r>
            <w:r w:rsidRPr="008B49D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8B49D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8"/>
            </w:r>
          </w:p>
        </w:tc>
      </w:tr>
    </w:tbl>
    <w:p w14:paraId="7818863E" w14:textId="77777777" w:rsidR="00B73903" w:rsidRPr="008B49D5" w:rsidRDefault="00B73903" w:rsidP="001A1115">
      <w:pPr>
        <w:pStyle w:val="ChapterTitle"/>
        <w:rPr>
          <w:rFonts w:ascii="Segoe UI" w:hAnsi="Segoe UI" w:cs="Segoe UI"/>
          <w:sz w:val="18"/>
          <w:szCs w:val="18"/>
        </w:rPr>
      </w:pPr>
    </w:p>
    <w:p w14:paraId="4489AE37" w14:textId="77777777" w:rsidR="001A1115" w:rsidRPr="008B49D5" w:rsidRDefault="001A1115" w:rsidP="001A1115">
      <w:pPr>
        <w:pStyle w:val="ChapterTitle"/>
        <w:rPr>
          <w:rFonts w:ascii="Segoe UI" w:hAnsi="Segoe UI" w:cs="Segoe UI"/>
          <w:sz w:val="18"/>
          <w:szCs w:val="18"/>
        </w:rPr>
      </w:pPr>
      <w:r w:rsidRPr="008B49D5">
        <w:rPr>
          <w:rFonts w:ascii="Segoe UI" w:hAnsi="Segoe UI" w:cs="Segoe UI"/>
          <w:sz w:val="18"/>
          <w:szCs w:val="18"/>
        </w:rPr>
        <w:t>Część VI: Oświadczenia końcowe</w:t>
      </w:r>
    </w:p>
    <w:p w14:paraId="70F9E4F3" w14:textId="77777777" w:rsidR="001A1115" w:rsidRPr="008B49D5" w:rsidRDefault="001A1115" w:rsidP="001A1115">
      <w:pP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47D6AF" w14:textId="77777777" w:rsidR="001A1115" w:rsidRPr="008B49D5" w:rsidRDefault="001A1115" w:rsidP="001A1115">
      <w:pP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8DDDDAD" w14:textId="77777777" w:rsidR="001A1115" w:rsidRPr="008B49D5" w:rsidRDefault="001A1115" w:rsidP="001A1115">
      <w:pP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B49D5">
        <w:rPr>
          <w:rStyle w:val="Odwoanieprzypisudolnego"/>
          <w:rFonts w:ascii="Segoe UI" w:hAnsi="Segoe UI" w:cs="Segoe UI"/>
          <w:sz w:val="18"/>
          <w:szCs w:val="18"/>
        </w:rPr>
        <w:footnoteReference w:id="49"/>
      </w:r>
      <w:r w:rsidRPr="008B49D5">
        <w:rPr>
          <w:rFonts w:ascii="Segoe UI" w:hAnsi="Segoe UI" w:cs="Segoe UI"/>
          <w:i/>
          <w:sz w:val="18"/>
          <w:szCs w:val="18"/>
        </w:rPr>
        <w:t xml:space="preserve">, lub </w:t>
      </w:r>
    </w:p>
    <w:p w14:paraId="7F4026B0" w14:textId="77777777" w:rsidR="001A1115" w:rsidRPr="008B49D5" w:rsidRDefault="001A1115" w:rsidP="001A1115">
      <w:pP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>b) najpóźniej od dnia 18 kwietnia 2018 r.</w:t>
      </w:r>
      <w:r w:rsidRPr="008B49D5">
        <w:rPr>
          <w:rStyle w:val="Odwoanieprzypisudolnego"/>
          <w:rFonts w:ascii="Segoe UI" w:hAnsi="Segoe UI" w:cs="Segoe UI"/>
          <w:sz w:val="18"/>
          <w:szCs w:val="18"/>
        </w:rPr>
        <w:footnoteReference w:id="50"/>
      </w:r>
      <w:r w:rsidRPr="008B49D5">
        <w:rPr>
          <w:rFonts w:ascii="Segoe UI" w:hAnsi="Segoe UI" w:cs="Segoe UI"/>
          <w:i/>
          <w:sz w:val="18"/>
          <w:szCs w:val="18"/>
        </w:rPr>
        <w:t>, instytucja zamawiająca lub podmiot zamawiający już posiada odpowiednią dokumentację</w:t>
      </w:r>
      <w:r w:rsidRPr="008B49D5">
        <w:rPr>
          <w:rFonts w:ascii="Segoe UI" w:hAnsi="Segoe UI" w:cs="Segoe UI"/>
          <w:sz w:val="18"/>
          <w:szCs w:val="18"/>
        </w:rPr>
        <w:t>.</w:t>
      </w:r>
    </w:p>
    <w:p w14:paraId="04B2E27E" w14:textId="77777777" w:rsidR="001A1115" w:rsidRPr="008B49D5" w:rsidRDefault="001A1115" w:rsidP="001A1115">
      <w:pPr>
        <w:rPr>
          <w:rFonts w:ascii="Segoe UI" w:hAnsi="Segoe UI" w:cs="Segoe UI"/>
          <w:i/>
          <w:vanish/>
          <w:sz w:val="18"/>
          <w:szCs w:val="18"/>
          <w:specVanish/>
        </w:rPr>
      </w:pPr>
      <w:r w:rsidRPr="008B49D5">
        <w:rPr>
          <w:rFonts w:ascii="Segoe UI" w:hAnsi="Segoe UI" w:cs="Segoe U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B49D5">
        <w:rPr>
          <w:rFonts w:ascii="Segoe UI" w:hAnsi="Segoe UI" w:cs="Segoe UI"/>
          <w:sz w:val="18"/>
          <w:szCs w:val="18"/>
        </w:rPr>
        <w:t xml:space="preserve">[określić postępowanie o udzielenie zamówienia: (skrócony opis, adres publikacyjny w </w:t>
      </w:r>
      <w:r w:rsidRPr="008B49D5">
        <w:rPr>
          <w:rFonts w:ascii="Segoe UI" w:hAnsi="Segoe UI" w:cs="Segoe UI"/>
          <w:i/>
          <w:sz w:val="18"/>
          <w:szCs w:val="18"/>
        </w:rPr>
        <w:t>Dzienniku Urzędowym Unii Europejskiej</w:t>
      </w:r>
      <w:r w:rsidRPr="008B49D5">
        <w:rPr>
          <w:rFonts w:ascii="Segoe UI" w:hAnsi="Segoe UI" w:cs="Segoe UI"/>
          <w:sz w:val="18"/>
          <w:szCs w:val="18"/>
        </w:rPr>
        <w:t>, numer referencyjny)].</w:t>
      </w:r>
    </w:p>
    <w:p w14:paraId="0A6959E7" w14:textId="77777777" w:rsidR="001A1115" w:rsidRPr="008B49D5" w:rsidRDefault="001A1115" w:rsidP="001A1115">
      <w:pPr>
        <w:rPr>
          <w:rFonts w:ascii="Segoe UI" w:hAnsi="Segoe UI" w:cs="Segoe UI"/>
          <w:i/>
          <w:sz w:val="18"/>
          <w:szCs w:val="18"/>
        </w:rPr>
      </w:pPr>
      <w:r w:rsidRPr="008B49D5">
        <w:rPr>
          <w:rFonts w:ascii="Segoe UI" w:hAnsi="Segoe UI" w:cs="Segoe UI"/>
          <w:i/>
          <w:sz w:val="18"/>
          <w:szCs w:val="18"/>
        </w:rPr>
        <w:t xml:space="preserve"> </w:t>
      </w:r>
    </w:p>
    <w:p w14:paraId="44F69B9A" w14:textId="77777777" w:rsidR="001A1115" w:rsidRPr="008B49D5" w:rsidRDefault="001A1115" w:rsidP="00680D0F">
      <w:pPr>
        <w:spacing w:after="120"/>
        <w:jc w:val="both"/>
        <w:rPr>
          <w:rFonts w:ascii="Segoe UI" w:hAnsi="Segoe UI" w:cs="Segoe UI"/>
          <w:b/>
          <w:sz w:val="18"/>
          <w:szCs w:val="18"/>
        </w:rPr>
      </w:pPr>
    </w:p>
    <w:p w14:paraId="5F07D11E" w14:textId="77777777" w:rsidR="001A1115" w:rsidRPr="008B49D5" w:rsidRDefault="001A1115" w:rsidP="00680D0F">
      <w:pPr>
        <w:spacing w:after="120"/>
        <w:jc w:val="both"/>
        <w:rPr>
          <w:rFonts w:ascii="Segoe UI" w:hAnsi="Segoe UI" w:cs="Segoe UI"/>
          <w:b/>
          <w:sz w:val="18"/>
          <w:szCs w:val="18"/>
        </w:rPr>
      </w:pPr>
    </w:p>
    <w:p w14:paraId="7FEB417B" w14:textId="353A4BA6" w:rsidR="00BF0000" w:rsidRPr="007404DE" w:rsidRDefault="00BF0000" w:rsidP="0052548D">
      <w:pPr>
        <w:shd w:val="clear" w:color="auto" w:fill="FFF2CC" w:themeFill="accent4" w:themeFillTint="33"/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_______________</w:t>
      </w:r>
      <w:r w:rsidR="00F33AFB">
        <w:rPr>
          <w:rFonts w:ascii="Segoe UI" w:hAnsi="Segoe UI" w:cs="Segoe UI"/>
          <w:sz w:val="16"/>
          <w:szCs w:val="16"/>
        </w:rPr>
        <w:t>___________, dn. ___________2020</w:t>
      </w:r>
      <w:r w:rsidR="00195D06">
        <w:rPr>
          <w:rFonts w:ascii="Segoe UI" w:hAnsi="Segoe UI" w:cs="Segoe UI"/>
          <w:sz w:val="16"/>
          <w:szCs w:val="16"/>
        </w:rPr>
        <w:t xml:space="preserve"> r.</w:t>
      </w:r>
      <w:r w:rsidRPr="007404DE">
        <w:rPr>
          <w:rFonts w:ascii="Segoe UI" w:hAnsi="Segoe UI" w:cs="Segoe UI"/>
          <w:sz w:val="16"/>
          <w:szCs w:val="16"/>
        </w:rPr>
        <w:tab/>
      </w:r>
    </w:p>
    <w:p w14:paraId="41508A3C" w14:textId="77777777" w:rsidR="00755877" w:rsidRDefault="00755877">
      <w:pPr>
        <w:rPr>
          <w:rFonts w:ascii="Segoe UI" w:eastAsia="Segoe UI" w:hAnsi="Segoe UI" w:cs="Segoe UI"/>
          <w:b/>
          <w:bCs/>
          <w:sz w:val="16"/>
          <w:szCs w:val="16"/>
        </w:rPr>
      </w:pPr>
    </w:p>
    <w:p w14:paraId="0118BD60" w14:textId="77777777" w:rsidR="00CB2415" w:rsidRDefault="00CB2415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19DF93C9" w14:textId="77777777" w:rsidR="00CB2415" w:rsidRDefault="00CB2415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64ABCF1F" w14:textId="77777777" w:rsidR="00CB2415" w:rsidRDefault="00CB2415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60D854C2" w14:textId="77777777" w:rsidR="00CB2415" w:rsidRDefault="00CB2415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1874F6AC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5A27F661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4A23D588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5BC3AAA1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7C75D5BA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4F952858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2839A7D7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46E89DD9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64FC7741" w14:textId="77777777" w:rsidR="00F33AFB" w:rsidRDefault="00F33AFB" w:rsidP="002F5DEC">
      <w:pPr>
        <w:spacing w:after="120"/>
        <w:jc w:val="both"/>
        <w:rPr>
          <w:rFonts w:ascii="Segoe UI" w:eastAsia="Segoe UI" w:hAnsi="Segoe UI" w:cs="Segoe UI"/>
          <w:b/>
          <w:bCs/>
          <w:sz w:val="16"/>
          <w:szCs w:val="16"/>
        </w:rPr>
      </w:pPr>
    </w:p>
    <w:p w14:paraId="324FECE4" w14:textId="2E35CBCD" w:rsidR="002F5DEC" w:rsidRPr="007404DE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F50F10">
        <w:rPr>
          <w:rFonts w:ascii="Segoe UI" w:eastAsia="Segoe UI" w:hAnsi="Segoe UI" w:cs="Segoe UI"/>
          <w:b/>
          <w:bCs/>
          <w:sz w:val="16"/>
          <w:szCs w:val="16"/>
        </w:rPr>
        <w:lastRenderedPageBreak/>
        <w:t>Załącznik nr 3 do SIWZ</w:t>
      </w:r>
    </w:p>
    <w:p w14:paraId="43D6B1D6" w14:textId="77777777" w:rsidR="002F5DEC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17DBC151" w14:textId="77777777" w:rsidR="002F5DEC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15354D4B" w14:textId="77777777" w:rsidR="002F5DEC" w:rsidRPr="0083573A" w:rsidRDefault="002F5DEC" w:rsidP="002F5DEC">
      <w:pPr>
        <w:jc w:val="center"/>
        <w:rPr>
          <w:b/>
          <w:sz w:val="22"/>
          <w:szCs w:val="22"/>
        </w:rPr>
      </w:pPr>
      <w:r w:rsidRPr="0083573A">
        <w:rPr>
          <w:b/>
          <w:sz w:val="22"/>
          <w:szCs w:val="22"/>
        </w:rPr>
        <w:t xml:space="preserve">ZOBOWIĄZANIE INNEGO PODMIOTU DO ODDANIA DO DYSPOZYCJI WYKONAWCY </w:t>
      </w:r>
    </w:p>
    <w:p w14:paraId="1F7446C9" w14:textId="77777777" w:rsidR="002F5DEC" w:rsidRPr="0083573A" w:rsidRDefault="002F5DEC" w:rsidP="002F5DEC">
      <w:pPr>
        <w:jc w:val="center"/>
        <w:rPr>
          <w:b/>
          <w:sz w:val="22"/>
          <w:szCs w:val="22"/>
        </w:rPr>
      </w:pPr>
      <w:r w:rsidRPr="0083573A">
        <w:rPr>
          <w:b/>
          <w:sz w:val="22"/>
          <w:szCs w:val="22"/>
        </w:rPr>
        <w:t>ZASOBÓW NIEZBĘDNYCH DO WYKONANIA ZAMÓWIENIA</w:t>
      </w:r>
    </w:p>
    <w:p w14:paraId="6F8BD81B" w14:textId="77777777" w:rsidR="002F5DEC" w:rsidRDefault="002F5DEC" w:rsidP="002F5DEC">
      <w:pPr>
        <w:spacing w:after="120"/>
        <w:jc w:val="center"/>
        <w:rPr>
          <w:rFonts w:ascii="Segoe UI" w:hAnsi="Segoe UI" w:cs="Segoe UI"/>
          <w:b/>
          <w:sz w:val="16"/>
          <w:szCs w:val="16"/>
        </w:rPr>
      </w:pPr>
    </w:p>
    <w:p w14:paraId="028639D9" w14:textId="18F378A4" w:rsidR="002F5DEC" w:rsidRPr="002F5DEC" w:rsidRDefault="002F5DEC" w:rsidP="002F5DE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Segoe UI" w:hAnsi="Segoe UI" w:cs="Segoe UI"/>
          <w:sz w:val="16"/>
          <w:szCs w:val="16"/>
        </w:rPr>
      </w:pPr>
      <w:r w:rsidRPr="005B3212">
        <w:rPr>
          <w:rFonts w:ascii="Segoe UI" w:hAnsi="Segoe UI" w:cs="Segoe UI"/>
          <w:sz w:val="16"/>
          <w:szCs w:val="16"/>
        </w:rPr>
        <w:t>Po zapoznaniu się z treścią Ogłoszenia o zamówieniu oraz Specyfikacją Istotnych Warun</w:t>
      </w:r>
      <w:r>
        <w:rPr>
          <w:rFonts w:ascii="Segoe UI" w:hAnsi="Segoe UI" w:cs="Segoe UI"/>
          <w:sz w:val="16"/>
          <w:szCs w:val="16"/>
        </w:rPr>
        <w:t>ków Zamówienia w postępowaniu o </w:t>
      </w:r>
      <w:r w:rsidRPr="005B3212">
        <w:rPr>
          <w:rFonts w:ascii="Segoe UI" w:hAnsi="Segoe UI" w:cs="Segoe UI"/>
          <w:sz w:val="16"/>
          <w:szCs w:val="16"/>
        </w:rPr>
        <w:t>udzielenie zamówienia publicznego, prowadzonym w trybie przetargu nieograniczonego na</w:t>
      </w:r>
      <w:r>
        <w:rPr>
          <w:rFonts w:ascii="Segoe UI" w:hAnsi="Segoe UI" w:cs="Segoe UI"/>
          <w:sz w:val="16"/>
          <w:szCs w:val="16"/>
        </w:rPr>
        <w:t>:</w:t>
      </w:r>
      <w:r w:rsidRPr="005B3212">
        <w:rPr>
          <w:rFonts w:ascii="Segoe UI" w:hAnsi="Segoe UI" w:cs="Segoe UI"/>
          <w:sz w:val="16"/>
          <w:szCs w:val="16"/>
        </w:rPr>
        <w:t xml:space="preserve"> </w:t>
      </w:r>
      <w:r w:rsidRPr="007404DE">
        <w:rPr>
          <w:rFonts w:ascii="Segoe UI" w:hAnsi="Segoe UI" w:cs="Segoe UI"/>
          <w:sz w:val="16"/>
          <w:szCs w:val="16"/>
        </w:rPr>
        <w:t xml:space="preserve"> </w:t>
      </w:r>
      <w:r w:rsidR="00033EB4">
        <w:rPr>
          <w:rFonts w:ascii="Segoe UI" w:hAnsi="Segoe UI" w:cs="Segoe UI"/>
          <w:b/>
          <w:sz w:val="16"/>
          <w:szCs w:val="16"/>
        </w:rPr>
        <w:t>Dostawę, instalację</w:t>
      </w:r>
      <w:r w:rsidR="00033EB4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033EB4">
        <w:rPr>
          <w:rFonts w:ascii="Segoe UI" w:hAnsi="Segoe UI" w:cs="Segoe UI"/>
          <w:b/>
          <w:sz w:val="16"/>
          <w:szCs w:val="16"/>
        </w:rPr>
        <w:t>struktury teleinformatycznej na </w:t>
      </w:r>
      <w:r w:rsidR="00033EB4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033EB4">
        <w:rPr>
          <w:rFonts w:ascii="Segoe UI" w:hAnsi="Segoe UI" w:cs="Segoe UI"/>
          <w:b/>
          <w:sz w:val="16"/>
          <w:szCs w:val="16"/>
        </w:rPr>
        <w:t xml:space="preserve">, </w:t>
      </w:r>
      <w:r w:rsidR="00033EB4" w:rsidRPr="00054ADD">
        <w:rPr>
          <w:rFonts w:ascii="Segoe UI" w:hAnsi="Segoe UI" w:cs="Segoe UI"/>
          <w:b/>
          <w:sz w:val="16"/>
          <w:szCs w:val="16"/>
        </w:rPr>
        <w:t>Nr sprawy: CI.ZP.261.16.2019</w:t>
      </w:r>
      <w:r>
        <w:rPr>
          <w:rStyle w:val="dane1"/>
          <w:rFonts w:ascii="Segoe UI" w:hAnsi="Segoe UI" w:cs="Segoe UI"/>
          <w:b/>
          <w:color w:val="auto"/>
          <w:sz w:val="16"/>
          <w:szCs w:val="16"/>
        </w:rPr>
        <w:t xml:space="preserve"> </w:t>
      </w:r>
      <w:r w:rsidRPr="005B3212">
        <w:rPr>
          <w:rFonts w:ascii="Segoe UI" w:hAnsi="Segoe UI" w:cs="Segoe UI"/>
          <w:sz w:val="16"/>
          <w:szCs w:val="16"/>
        </w:rPr>
        <w:t>ja/my:</w:t>
      </w:r>
      <w:r>
        <w:rPr>
          <w:rFonts w:ascii="Segoe UI" w:hAnsi="Segoe UI" w:cs="Segoe UI"/>
          <w:b/>
          <w:sz w:val="16"/>
          <w:szCs w:val="16"/>
        </w:rPr>
        <w:t xml:space="preserve"> </w:t>
      </w:r>
    </w:p>
    <w:p w14:paraId="2613E9C1" w14:textId="77777777" w:rsidR="002F5DEC" w:rsidRDefault="002F5DEC" w:rsidP="002F5DEC">
      <w:pPr>
        <w:spacing w:after="120" w:line="276" w:lineRule="auto"/>
        <w:jc w:val="both"/>
        <w:rPr>
          <w:rFonts w:ascii="Segoe UI" w:hAnsi="Segoe UI" w:cs="Segoe UI"/>
          <w:b/>
          <w:sz w:val="16"/>
          <w:szCs w:val="16"/>
        </w:rPr>
      </w:pPr>
    </w:p>
    <w:p w14:paraId="01763261" w14:textId="77777777" w:rsidR="002F5DEC" w:rsidRDefault="002F5DEC" w:rsidP="002F5DEC">
      <w:pPr>
        <w:spacing w:after="120" w:line="276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______________________________________,</w:t>
      </w:r>
    </w:p>
    <w:p w14:paraId="7FC25B18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/>
        <w:t>______________________________________,</w:t>
      </w:r>
    </w:p>
    <w:p w14:paraId="1037B8A3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5431150A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działając w imieniu ___________________________________________________________ z siedzibą w ____________________________________________</w:t>
      </w:r>
    </w:p>
    <w:p w14:paraId="71559F5F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zobowiązujemy się do:</w:t>
      </w:r>
    </w:p>
    <w:p w14:paraId="7981AF6A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udostępnienia ________________________________ (należy wpisać Wykonawcę) z siedzibą w _____________________________________________,</w:t>
      </w:r>
    </w:p>
    <w:p w14:paraId="41F6BAD4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zwanemu dalej Wykonawcą, posiadanych przez nas zasobów niezbędnych do realizacji zamówienia i realizacji zamówienia w</w:t>
      </w:r>
      <w:r w:rsidR="00D31851">
        <w:rPr>
          <w:rFonts w:ascii="Segoe UI" w:hAnsi="Segoe UI" w:cs="Segoe UI"/>
          <w:sz w:val="16"/>
          <w:szCs w:val="16"/>
        </w:rPr>
        <w:t> </w:t>
      </w:r>
      <w:r>
        <w:rPr>
          <w:rFonts w:ascii="Segoe UI" w:hAnsi="Segoe UI" w:cs="Segoe UI"/>
          <w:sz w:val="16"/>
          <w:szCs w:val="16"/>
        </w:rPr>
        <w:t>poniżej wskazanym zakresie.</w:t>
      </w:r>
    </w:p>
    <w:p w14:paraId="687C6DE0" w14:textId="77777777" w:rsidR="002F5DEC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55D89F01" w14:textId="77777777" w:rsidR="002F5DEC" w:rsidRDefault="002F5DEC" w:rsidP="001D186E">
      <w:pPr>
        <w:pStyle w:val="Akapitzlist"/>
        <w:numPr>
          <w:ilvl w:val="1"/>
          <w:numId w:val="43"/>
        </w:numPr>
        <w:tabs>
          <w:tab w:val="clear" w:pos="794"/>
          <w:tab w:val="num" w:pos="426"/>
        </w:tabs>
        <w:spacing w:before="100" w:beforeAutospacing="1" w:after="12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65494A">
        <w:rPr>
          <w:rFonts w:ascii="Segoe UI" w:hAnsi="Segoe UI" w:cs="Segoe UI"/>
          <w:sz w:val="16"/>
          <w:szCs w:val="16"/>
        </w:rPr>
        <w:t>Zakres zasobów, jakie udostępniamy Wykonawcy</w:t>
      </w:r>
      <w:r>
        <w:rPr>
          <w:rFonts w:ascii="Segoe UI" w:hAnsi="Segoe UI" w:cs="Segoe UI"/>
          <w:sz w:val="16"/>
          <w:szCs w:val="16"/>
        </w:rPr>
        <w:t xml:space="preserve"> (należy wyspecyfikować udostępniane zasoby)</w:t>
      </w:r>
      <w:r w:rsidRPr="0065494A">
        <w:rPr>
          <w:rFonts w:ascii="Segoe UI" w:hAnsi="Segoe UI" w:cs="Segoe UI"/>
          <w:sz w:val="16"/>
          <w:szCs w:val="16"/>
        </w:rPr>
        <w:t>:</w:t>
      </w:r>
    </w:p>
    <w:p w14:paraId="6A210B83" w14:textId="77777777" w:rsidR="002F5DEC" w:rsidRDefault="002F5DEC" w:rsidP="001D186E">
      <w:pPr>
        <w:pStyle w:val="Akapitzlist"/>
        <w:numPr>
          <w:ilvl w:val="2"/>
          <w:numId w:val="44"/>
        </w:numPr>
        <w:spacing w:before="100" w:beforeAutospacing="1" w:after="120"/>
        <w:ind w:left="851" w:hanging="284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__________________________________________________________;</w:t>
      </w:r>
    </w:p>
    <w:p w14:paraId="27CE0A7B" w14:textId="77777777" w:rsidR="002F5DEC" w:rsidRDefault="002F5DEC" w:rsidP="001D186E">
      <w:pPr>
        <w:pStyle w:val="Akapitzlist"/>
        <w:numPr>
          <w:ilvl w:val="2"/>
          <w:numId w:val="44"/>
        </w:numPr>
        <w:spacing w:before="100" w:beforeAutospacing="1" w:after="120"/>
        <w:ind w:left="851" w:hanging="284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__________________________________________________________;</w:t>
      </w:r>
    </w:p>
    <w:p w14:paraId="3AA2EFAA" w14:textId="77777777" w:rsidR="002F5DEC" w:rsidRPr="0065494A" w:rsidRDefault="002F5DEC" w:rsidP="001D186E">
      <w:pPr>
        <w:pStyle w:val="Akapitzlist"/>
        <w:numPr>
          <w:ilvl w:val="2"/>
          <w:numId w:val="44"/>
        </w:numPr>
        <w:spacing w:before="100" w:beforeAutospacing="1" w:after="120"/>
        <w:ind w:left="851" w:hanging="284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__________________________________________________________.</w:t>
      </w:r>
    </w:p>
    <w:p w14:paraId="3AEA1B0D" w14:textId="77777777" w:rsidR="002F5DEC" w:rsidRPr="001C127A" w:rsidRDefault="002F5DEC" w:rsidP="001D186E">
      <w:pPr>
        <w:pStyle w:val="Akapitzlist"/>
        <w:numPr>
          <w:ilvl w:val="1"/>
          <w:numId w:val="43"/>
        </w:numPr>
        <w:tabs>
          <w:tab w:val="clear" w:pos="794"/>
          <w:tab w:val="num" w:pos="426"/>
        </w:tabs>
        <w:spacing w:before="100" w:beforeAutospacing="1" w:after="120"/>
        <w:ind w:left="426" w:hanging="142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</w:t>
      </w:r>
      <w:r w:rsidRPr="0065494A">
        <w:rPr>
          <w:rFonts w:ascii="Segoe UI" w:hAnsi="Segoe UI" w:cs="Segoe UI"/>
          <w:sz w:val="16"/>
          <w:szCs w:val="16"/>
        </w:rPr>
        <w:t>posób wykorzystania zasobów przy wykonywaniu zamówienia publicznego</w:t>
      </w:r>
      <w:r>
        <w:rPr>
          <w:rFonts w:ascii="Segoe UI" w:hAnsi="Segoe UI" w:cs="Segoe UI"/>
          <w:sz w:val="16"/>
          <w:szCs w:val="16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3AABA74" w14:textId="77777777" w:rsidR="002F5DEC" w:rsidRPr="0065494A" w:rsidRDefault="002F5DEC" w:rsidP="001D186E">
      <w:pPr>
        <w:pStyle w:val="Akapitzlist"/>
        <w:numPr>
          <w:ilvl w:val="1"/>
          <w:numId w:val="43"/>
        </w:numPr>
        <w:tabs>
          <w:tab w:val="clear" w:pos="794"/>
          <w:tab w:val="num" w:pos="426"/>
        </w:tabs>
        <w:spacing w:before="100" w:beforeAutospacing="1" w:after="120"/>
        <w:ind w:left="426" w:hanging="142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</w:t>
      </w:r>
      <w:r w:rsidRPr="0065494A">
        <w:rPr>
          <w:rFonts w:ascii="Segoe UI" w:hAnsi="Segoe UI" w:cs="Segoe UI"/>
          <w:sz w:val="16"/>
          <w:szCs w:val="16"/>
        </w:rPr>
        <w:t xml:space="preserve">akres i okres </w:t>
      </w:r>
      <w:r>
        <w:rPr>
          <w:rFonts w:ascii="Segoe UI" w:hAnsi="Segoe UI" w:cs="Segoe UI"/>
          <w:sz w:val="16"/>
          <w:szCs w:val="16"/>
        </w:rPr>
        <w:t xml:space="preserve">naszego </w:t>
      </w:r>
      <w:r w:rsidRPr="0065494A">
        <w:rPr>
          <w:rFonts w:ascii="Segoe UI" w:hAnsi="Segoe UI" w:cs="Segoe UI"/>
          <w:sz w:val="16"/>
          <w:szCs w:val="16"/>
        </w:rPr>
        <w:t>udziału przy wyko</w:t>
      </w:r>
      <w:r>
        <w:rPr>
          <w:rFonts w:ascii="Segoe UI" w:hAnsi="Segoe UI" w:cs="Segoe UI"/>
          <w:sz w:val="16"/>
          <w:szCs w:val="16"/>
        </w:rPr>
        <w:t>nywaniu zamówienia publicznego: 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2F9378" w14:textId="77777777" w:rsidR="002F5DEC" w:rsidRDefault="002F5DEC" w:rsidP="002F5DEC">
      <w:pPr>
        <w:pStyle w:val="Akapitzlist"/>
        <w:tabs>
          <w:tab w:val="left" w:pos="1418"/>
        </w:tabs>
        <w:spacing w:before="100" w:beforeAutospacing="1" w:after="120" w:line="240" w:lineRule="auto"/>
        <w:ind w:left="851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1D0A965B" w14:textId="77777777" w:rsidR="002F5DEC" w:rsidRDefault="002F5DEC" w:rsidP="002F5DEC">
      <w:pPr>
        <w:pStyle w:val="Akapitzlist"/>
        <w:tabs>
          <w:tab w:val="left" w:pos="1418"/>
        </w:tabs>
        <w:spacing w:before="120" w:after="120" w:line="240" w:lineRule="auto"/>
        <w:ind w:left="142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związku z powyższym oddajemy Wykonawcy do dyspozycji ww. zasoby w celu korzystania z nich przez Wykonawcę w przypadku wyboru jego oferty w przedmiotowym postępowaniu o udzielenie zamówienia publicznego – przy wykonywaniu zamówienia.</w:t>
      </w:r>
    </w:p>
    <w:p w14:paraId="58E6DD4E" w14:textId="77777777" w:rsidR="002F5DEC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7D3BEE8F" w14:textId="77777777" w:rsidR="002F5DEC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1BB31A26" w14:textId="53E7DA99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_______________</w:t>
      </w:r>
      <w:r>
        <w:rPr>
          <w:rFonts w:ascii="Segoe UI" w:hAnsi="Segoe UI" w:cs="Segoe UI"/>
          <w:sz w:val="16"/>
          <w:szCs w:val="16"/>
        </w:rPr>
        <w:t>___________, dn. ________</w:t>
      </w:r>
      <w:r w:rsidR="00033EB4">
        <w:rPr>
          <w:rFonts w:ascii="Segoe UI" w:hAnsi="Segoe UI" w:cs="Segoe UI"/>
          <w:sz w:val="16"/>
          <w:szCs w:val="16"/>
        </w:rPr>
        <w:t>___2020</w:t>
      </w:r>
      <w:r>
        <w:rPr>
          <w:rFonts w:ascii="Segoe UI" w:hAnsi="Segoe UI" w:cs="Segoe UI"/>
          <w:sz w:val="16"/>
          <w:szCs w:val="16"/>
        </w:rPr>
        <w:t xml:space="preserve"> r.</w:t>
      </w:r>
    </w:p>
    <w:p w14:paraId="3B88899E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69E2BB2B" w14:textId="77777777" w:rsidR="00755877" w:rsidRDefault="00755877">
      <w:pPr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14:paraId="78B7EC53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7404DE">
        <w:rPr>
          <w:rFonts w:ascii="Segoe UI" w:hAnsi="Segoe UI" w:cs="Segoe UI"/>
          <w:b/>
          <w:sz w:val="16"/>
          <w:szCs w:val="16"/>
        </w:rPr>
        <w:lastRenderedPageBreak/>
        <w:t>Załącznik nr</w:t>
      </w:r>
      <w:r>
        <w:rPr>
          <w:rFonts w:ascii="Segoe UI" w:hAnsi="Segoe UI" w:cs="Segoe UI"/>
          <w:b/>
          <w:sz w:val="16"/>
          <w:szCs w:val="16"/>
        </w:rPr>
        <w:t xml:space="preserve"> 4</w:t>
      </w:r>
      <w:r w:rsidRPr="007404DE">
        <w:rPr>
          <w:rFonts w:ascii="Segoe UI" w:hAnsi="Segoe UI" w:cs="Segoe UI"/>
          <w:b/>
          <w:sz w:val="16"/>
          <w:szCs w:val="16"/>
        </w:rPr>
        <w:t xml:space="preserve"> do SIWZ</w:t>
      </w:r>
    </w:p>
    <w:p w14:paraId="57C0D796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D142F6F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51EAE6A8" w14:textId="77777777" w:rsidR="00257184" w:rsidRDefault="00257184" w:rsidP="00257184">
      <w:pPr>
        <w:spacing w:before="240" w:after="240"/>
      </w:pPr>
      <w:r>
        <w:t>________________________</w:t>
      </w:r>
    </w:p>
    <w:p w14:paraId="1985EBF5" w14:textId="77777777" w:rsidR="00257184" w:rsidRPr="00D06FD3" w:rsidRDefault="00257184" w:rsidP="00257184">
      <w:pPr>
        <w:spacing w:before="240" w:after="240"/>
      </w:pPr>
      <w:r>
        <w:t>________________________</w:t>
      </w:r>
    </w:p>
    <w:p w14:paraId="1EECB4B7" w14:textId="77777777" w:rsidR="00257184" w:rsidRDefault="00257184" w:rsidP="00257184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A140B7A" w14:textId="77777777" w:rsidR="00257184" w:rsidRDefault="00257184" w:rsidP="00257184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4475AD14" w14:textId="77777777" w:rsidR="002F5DEC" w:rsidRPr="007404DE" w:rsidRDefault="002F5DEC" w:rsidP="002F5DEC">
      <w:pPr>
        <w:spacing w:after="120"/>
        <w:ind w:left="340" w:firstLine="340"/>
        <w:rPr>
          <w:rFonts w:ascii="Segoe UI" w:hAnsi="Segoe UI" w:cs="Segoe UI"/>
          <w:sz w:val="16"/>
          <w:szCs w:val="16"/>
        </w:rPr>
      </w:pPr>
    </w:p>
    <w:p w14:paraId="120C4E94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433CEDC8" w14:textId="77777777" w:rsidR="002F5DEC" w:rsidRPr="001246EB" w:rsidRDefault="002F5DEC" w:rsidP="002F5DEC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caps/>
          <w:sz w:val="24"/>
          <w:szCs w:val="16"/>
        </w:rPr>
      </w:pPr>
      <w:r w:rsidRPr="001246EB">
        <w:rPr>
          <w:rFonts w:ascii="Times New Roman" w:hAnsi="Times New Roman" w:cs="Times New Roman"/>
          <w:i w:val="0"/>
          <w:caps/>
          <w:sz w:val="24"/>
          <w:szCs w:val="16"/>
        </w:rPr>
        <w:t>Lista podmiotów należących do tej samej grupy kapitałowej /</w:t>
      </w:r>
    </w:p>
    <w:p w14:paraId="65255ED2" w14:textId="77777777" w:rsidR="002F5DEC" w:rsidRPr="001246EB" w:rsidRDefault="002F5DEC" w:rsidP="002F5DEC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caps/>
          <w:sz w:val="24"/>
          <w:szCs w:val="16"/>
        </w:rPr>
      </w:pPr>
      <w:r w:rsidRPr="001246EB">
        <w:rPr>
          <w:rFonts w:ascii="Times New Roman" w:hAnsi="Times New Roman" w:cs="Times New Roman"/>
          <w:i w:val="0"/>
          <w:caps/>
          <w:sz w:val="24"/>
          <w:szCs w:val="16"/>
        </w:rPr>
        <w:t xml:space="preserve"> Informacja o tym</w:t>
      </w:r>
      <w:r>
        <w:rPr>
          <w:rFonts w:ascii="Times New Roman" w:hAnsi="Times New Roman" w:cs="Times New Roman"/>
          <w:i w:val="0"/>
          <w:caps/>
          <w:sz w:val="24"/>
          <w:szCs w:val="16"/>
        </w:rPr>
        <w:t>, że wykonawca nie należy do grU</w:t>
      </w:r>
      <w:r w:rsidRPr="001246EB">
        <w:rPr>
          <w:rFonts w:ascii="Times New Roman" w:hAnsi="Times New Roman" w:cs="Times New Roman"/>
          <w:i w:val="0"/>
          <w:caps/>
          <w:sz w:val="24"/>
          <w:szCs w:val="16"/>
        </w:rPr>
        <w:t>py kapitałowej *</w:t>
      </w:r>
    </w:p>
    <w:p w14:paraId="42AFC42D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71CA723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52A33A0C" w14:textId="43D8A9B8" w:rsidR="002256C7" w:rsidRDefault="002256C7" w:rsidP="00033EB4">
      <w:pPr>
        <w:ind w:firstLine="708"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7404DE">
        <w:rPr>
          <w:rStyle w:val="FontStyle11"/>
          <w:rFonts w:ascii="Segoe UI" w:hAnsi="Segoe UI" w:cs="Segoe UI"/>
          <w:sz w:val="16"/>
          <w:szCs w:val="16"/>
        </w:rPr>
        <w:t>Składając ofertę w imieniu ____________________________________________________________</w:t>
      </w:r>
      <w:r>
        <w:rPr>
          <w:rStyle w:val="FontStyle11"/>
          <w:rFonts w:ascii="Segoe UI" w:hAnsi="Segoe UI" w:cs="Segoe UI"/>
          <w:sz w:val="16"/>
          <w:szCs w:val="16"/>
        </w:rPr>
        <w:t xml:space="preserve"> </w:t>
      </w:r>
      <w:r w:rsidRPr="007404DE">
        <w:rPr>
          <w:rStyle w:val="FontStyle11"/>
          <w:rFonts w:ascii="Segoe UI" w:hAnsi="Segoe UI" w:cs="Segoe UI"/>
          <w:sz w:val="16"/>
          <w:szCs w:val="16"/>
        </w:rPr>
        <w:t xml:space="preserve">w postępowaniu o zamówienie publiczne prowadzonym w trybie </w:t>
      </w:r>
      <w:r w:rsidRPr="00466A39">
        <w:rPr>
          <w:rStyle w:val="FontStyle11"/>
          <w:rFonts w:ascii="Segoe UI" w:hAnsi="Segoe UI" w:cs="Segoe UI"/>
          <w:sz w:val="16"/>
          <w:szCs w:val="16"/>
        </w:rPr>
        <w:t>przetargu nieograniczonego</w:t>
      </w:r>
      <w:r>
        <w:rPr>
          <w:rStyle w:val="FontStyle11"/>
          <w:rFonts w:ascii="Segoe UI" w:hAnsi="Segoe UI" w:cs="Segoe UI"/>
          <w:b/>
          <w:sz w:val="16"/>
          <w:szCs w:val="16"/>
        </w:rPr>
        <w:t xml:space="preserve"> </w:t>
      </w:r>
      <w:r>
        <w:rPr>
          <w:rStyle w:val="FontStyle11"/>
          <w:rFonts w:ascii="Segoe UI" w:hAnsi="Segoe UI" w:cs="Segoe UI"/>
          <w:sz w:val="16"/>
          <w:szCs w:val="16"/>
        </w:rPr>
        <w:t>na: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</w:t>
      </w:r>
      <w:r w:rsidR="00033EB4">
        <w:rPr>
          <w:rFonts w:ascii="Segoe UI" w:hAnsi="Segoe UI" w:cs="Segoe UI"/>
          <w:b/>
          <w:sz w:val="16"/>
          <w:szCs w:val="16"/>
        </w:rPr>
        <w:t>Dostawę, instalację</w:t>
      </w:r>
      <w:r w:rsidR="00033EB4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033EB4">
        <w:rPr>
          <w:rFonts w:ascii="Segoe UI" w:hAnsi="Segoe UI" w:cs="Segoe UI"/>
          <w:b/>
          <w:sz w:val="16"/>
          <w:szCs w:val="16"/>
        </w:rPr>
        <w:t>struktury teleinformatycznej na </w:t>
      </w:r>
      <w:r w:rsidR="00033EB4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033EB4">
        <w:rPr>
          <w:rFonts w:ascii="Segoe UI" w:hAnsi="Segoe UI" w:cs="Segoe UI"/>
          <w:b/>
          <w:sz w:val="16"/>
          <w:szCs w:val="16"/>
        </w:rPr>
        <w:t>, Nr sprawy: CI.ZP.261.16.2019:</w:t>
      </w:r>
    </w:p>
    <w:p w14:paraId="75FBE423" w14:textId="77777777" w:rsidR="002256C7" w:rsidRPr="00E64077" w:rsidRDefault="002256C7" w:rsidP="002256C7">
      <w:pPr>
        <w:ind w:firstLine="708"/>
        <w:rPr>
          <w:rFonts w:ascii="Segoe UI" w:eastAsia="Lucida Sans Unicode" w:hAnsi="Segoe UI" w:cs="Segoe UI"/>
          <w:kern w:val="3"/>
          <w:sz w:val="16"/>
          <w:szCs w:val="16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2256C7" w:rsidRPr="00E64077" w14:paraId="0512666D" w14:textId="77777777" w:rsidTr="004910DC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DB754D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Oświadczam, że </w:t>
            </w:r>
            <w:r w:rsidRPr="00E64077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nie należę </w:t>
            </w: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do tej samej grupy kapitałowej / tych samych grup kapitałowych co Wykonawca bądź Wykonawcy, którzy złożyli oferty w przedmiotowym postępowaniu.</w:t>
            </w:r>
          </w:p>
        </w:tc>
      </w:tr>
      <w:tr w:rsidR="002256C7" w:rsidRPr="00E64077" w14:paraId="4AC3AEE4" w14:textId="77777777" w:rsidTr="004910DC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F0BEC" w14:textId="77777777" w:rsidR="002256C7" w:rsidRPr="00E64077" w:rsidRDefault="002256C7" w:rsidP="004910DC">
            <w:pPr>
              <w:autoSpaceDN w:val="0"/>
              <w:jc w:val="center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669DF70D" w14:textId="77777777" w:rsidR="002256C7" w:rsidRPr="00E64077" w:rsidRDefault="002256C7" w:rsidP="004910DC">
            <w:pPr>
              <w:autoSpaceDN w:val="0"/>
              <w:jc w:val="center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>Lub**               (** NIEWŁAŚCIWE SKREŚLIĆ)</w:t>
            </w:r>
          </w:p>
          <w:p w14:paraId="75CF4315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W w:w="9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5"/>
            </w:tblGrid>
            <w:tr w:rsidR="002256C7" w:rsidRPr="00E64077" w14:paraId="3B01ED98" w14:textId="77777777" w:rsidTr="004910DC">
              <w:trPr>
                <w:trHeight w:val="675"/>
              </w:trPr>
              <w:tc>
                <w:tcPr>
                  <w:tcW w:w="9035" w:type="dxa"/>
                  <w:shd w:val="clear" w:color="auto" w:fill="auto"/>
                </w:tcPr>
                <w:p w14:paraId="3CB648E9" w14:textId="77777777" w:rsidR="002256C7" w:rsidRPr="00E64077" w:rsidRDefault="002256C7" w:rsidP="004910DC">
                  <w:pPr>
                    <w:autoSpaceDN w:val="0"/>
                    <w:jc w:val="center"/>
                    <w:rPr>
                      <w:rFonts w:ascii="Segoe UI" w:eastAsia="Lucida Sans Unicode" w:hAnsi="Segoe UI" w:cs="Segoe U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14:paraId="0B04B5E4" w14:textId="77777777" w:rsidR="002256C7" w:rsidRPr="00E64077" w:rsidRDefault="002256C7" w:rsidP="004910DC">
                  <w:pPr>
                    <w:autoSpaceDN w:val="0"/>
                    <w:rPr>
                      <w:rFonts w:ascii="Segoe UI" w:eastAsia="Lucida Sans Unicode" w:hAnsi="Segoe UI" w:cs="Segoe U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E64077">
                    <w:rPr>
                      <w:rFonts w:ascii="Segoe UI" w:eastAsia="Lucida Sans Unicode" w:hAnsi="Segoe UI" w:cs="Segoe UI"/>
                      <w:kern w:val="3"/>
                      <w:sz w:val="16"/>
                      <w:szCs w:val="16"/>
                      <w:lang w:eastAsia="zh-CN" w:bidi="hi-IN"/>
                    </w:rPr>
                    <w:t xml:space="preserve">Oświadczam, że </w:t>
                  </w:r>
                  <w:r w:rsidRPr="00E64077">
                    <w:rPr>
                      <w:rFonts w:ascii="Segoe UI" w:eastAsia="Lucida Sans Unicode" w:hAnsi="Segoe UI" w:cs="Segoe U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  <w:t xml:space="preserve">nie należę </w:t>
                  </w:r>
                  <w:r w:rsidRPr="00E64077">
                    <w:rPr>
                      <w:rFonts w:ascii="Segoe UI" w:eastAsia="Lucida Sans Unicode" w:hAnsi="Segoe UI" w:cs="Segoe UI"/>
                      <w:kern w:val="3"/>
                      <w:sz w:val="16"/>
                      <w:szCs w:val="16"/>
                      <w:lang w:eastAsia="zh-CN" w:bidi="hi-IN"/>
                    </w:rPr>
                    <w:t>do żadnej grupy kapitałowej.</w:t>
                  </w:r>
                </w:p>
                <w:p w14:paraId="0C178E9E" w14:textId="77777777" w:rsidR="002256C7" w:rsidRPr="00E64077" w:rsidRDefault="002256C7" w:rsidP="004910DC">
                  <w:pPr>
                    <w:autoSpaceDN w:val="0"/>
                    <w:jc w:val="center"/>
                    <w:rPr>
                      <w:rFonts w:ascii="Segoe UI" w:eastAsia="Lucida Sans Unicode" w:hAnsi="Segoe UI" w:cs="Segoe U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</w:tr>
          </w:tbl>
          <w:p w14:paraId="3C0395D3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32C1BB98" w14:textId="77777777" w:rsidR="002256C7" w:rsidRPr="00E64077" w:rsidRDefault="002256C7" w:rsidP="004910DC">
            <w:pPr>
              <w:autoSpaceDN w:val="0"/>
              <w:jc w:val="center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>Lub**               (** NIEWŁAŚCIWE SKREŚLIĆ)</w:t>
            </w:r>
          </w:p>
          <w:p w14:paraId="3254BC2F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56C7" w:rsidRPr="00E64077" w14:paraId="7DDF7740" w14:textId="77777777" w:rsidTr="004910DC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C735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Oświadczam, że </w:t>
            </w:r>
            <w:r w:rsidRPr="00E64077">
              <w:rPr>
                <w:rFonts w:ascii="Segoe UI" w:eastAsia="Lucida Sans Unicode" w:hAnsi="Segoe UI" w:cs="Segoe UI"/>
                <w:b/>
                <w:bCs/>
                <w:kern w:val="3"/>
                <w:sz w:val="16"/>
                <w:szCs w:val="16"/>
                <w:lang w:eastAsia="zh-CN" w:bidi="hi-IN"/>
              </w:rPr>
              <w:t>należę</w:t>
            </w: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 xml:space="preserve"> do tej samej grupy kapitałowej, do której należą niżej wymienieni Wykonawcy, którzy złożyli oferty w przedmiotowym postępowaniu.</w:t>
            </w:r>
          </w:p>
          <w:p w14:paraId="651E9592" w14:textId="77777777" w:rsidR="002256C7" w:rsidRPr="00E64077" w:rsidRDefault="002256C7" w:rsidP="004910DC">
            <w:pPr>
              <w:autoSpaceDN w:val="0"/>
              <w:jc w:val="center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29107E0C" w14:textId="77777777" w:rsidR="002256C7" w:rsidRPr="00E64077" w:rsidRDefault="002256C7" w:rsidP="00791250">
            <w:pPr>
              <w:widowControl w:val="0"/>
              <w:numPr>
                <w:ilvl w:val="0"/>
                <w:numId w:val="60"/>
              </w:numPr>
              <w:tabs>
                <w:tab w:val="left" w:pos="2781"/>
              </w:tabs>
              <w:suppressAutoHyphens/>
              <w:autoSpaceDN w:val="0"/>
              <w:spacing w:before="120" w:after="120"/>
              <w:jc w:val="both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_____________________________________________________________________________________________________</w:t>
            </w:r>
          </w:p>
          <w:p w14:paraId="269E314A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592168B2" w14:textId="77777777" w:rsidR="002256C7" w:rsidRPr="00E64077" w:rsidRDefault="002256C7" w:rsidP="00791250">
            <w:pPr>
              <w:widowControl w:val="0"/>
              <w:numPr>
                <w:ilvl w:val="0"/>
                <w:numId w:val="61"/>
              </w:numPr>
              <w:tabs>
                <w:tab w:val="left" w:pos="2781"/>
              </w:tabs>
              <w:suppressAutoHyphens/>
              <w:autoSpaceDN w:val="0"/>
              <w:spacing w:before="120" w:after="120"/>
              <w:jc w:val="both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_____________________________________________________________________________________________________</w:t>
            </w:r>
          </w:p>
          <w:p w14:paraId="47341341" w14:textId="77777777" w:rsidR="002256C7" w:rsidRPr="00E64077" w:rsidRDefault="002256C7" w:rsidP="004910DC">
            <w:pPr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</w:p>
          <w:p w14:paraId="57555CAD" w14:textId="77777777" w:rsidR="002256C7" w:rsidRPr="00E64077" w:rsidRDefault="002256C7" w:rsidP="004910DC">
            <w:pPr>
              <w:tabs>
                <w:tab w:val="left" w:pos="1854"/>
              </w:tabs>
              <w:autoSpaceDN w:val="0"/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</w:pPr>
            <w:r w:rsidRPr="00E64077">
              <w:rPr>
                <w:rFonts w:ascii="Segoe UI" w:eastAsia="Lucida Sans Unicode" w:hAnsi="Segoe UI" w:cs="Segoe UI"/>
                <w:kern w:val="3"/>
                <w:sz w:val="16"/>
                <w:szCs w:val="16"/>
                <w:lang w:eastAsia="zh-CN" w:bidi="hi-IN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14:paraId="42EF2083" w14:textId="77777777" w:rsidR="002256C7" w:rsidRDefault="002256C7" w:rsidP="002256C7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11D027F4" w14:textId="77777777" w:rsidR="002256C7" w:rsidRPr="00DC1953" w:rsidRDefault="002256C7" w:rsidP="002256C7">
      <w:pPr>
        <w:tabs>
          <w:tab w:val="left" w:pos="567"/>
        </w:tabs>
        <w:spacing w:after="120"/>
        <w:jc w:val="both"/>
        <w:rPr>
          <w:rFonts w:ascii="Segoe UI" w:hAnsi="Segoe UI" w:cs="Segoe UI"/>
          <w:sz w:val="16"/>
          <w:szCs w:val="16"/>
        </w:rPr>
      </w:pPr>
      <w:r w:rsidRPr="004F22A8">
        <w:rPr>
          <w:rFonts w:ascii="Segoe UI" w:hAnsi="Segoe UI" w:cs="Segoe UI"/>
          <w:b/>
          <w:sz w:val="16"/>
          <w:szCs w:val="16"/>
        </w:rPr>
        <w:t>GRUPA KAPITAŁOWA</w:t>
      </w:r>
      <w:r>
        <w:rPr>
          <w:rFonts w:ascii="Segoe UI" w:hAnsi="Segoe UI" w:cs="Segoe UI"/>
          <w:sz w:val="16"/>
          <w:szCs w:val="16"/>
        </w:rPr>
        <w:t xml:space="preserve"> – </w:t>
      </w:r>
      <w:r w:rsidRPr="004F22A8">
        <w:rPr>
          <w:rFonts w:ascii="Segoe UI" w:hAnsi="Segoe UI" w:cs="Segoe UI"/>
          <w:sz w:val="16"/>
          <w:szCs w:val="16"/>
        </w:rPr>
        <w:t>według ustawy z dnia 16 lutego 2007 r. o ochronie konkuren</w:t>
      </w:r>
      <w:r>
        <w:rPr>
          <w:rFonts w:ascii="Segoe UI" w:hAnsi="Segoe UI" w:cs="Segoe UI"/>
          <w:sz w:val="16"/>
          <w:szCs w:val="16"/>
        </w:rPr>
        <w:t>cji i konsumentów (Dz. U. z 2018</w:t>
      </w:r>
      <w:r w:rsidRPr="004F22A8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798, 650, 1637, 1669, 2243</w:t>
      </w:r>
      <w:r w:rsidRPr="004F22A8">
        <w:rPr>
          <w:rFonts w:ascii="Segoe UI" w:hAnsi="Segoe UI" w:cs="Segoe UI"/>
          <w:sz w:val="16"/>
          <w:szCs w:val="16"/>
        </w:rPr>
        <w:t>) rozumie s</w:t>
      </w:r>
      <w:r>
        <w:rPr>
          <w:rFonts w:ascii="Segoe UI" w:hAnsi="Segoe UI" w:cs="Segoe UI"/>
          <w:sz w:val="16"/>
          <w:szCs w:val="16"/>
        </w:rPr>
        <w:t>ię przez to w</w:t>
      </w:r>
      <w:r w:rsidRPr="004F22A8">
        <w:rPr>
          <w:rFonts w:ascii="Segoe UI" w:hAnsi="Segoe UI" w:cs="Segoe UI"/>
          <w:sz w:val="16"/>
          <w:szCs w:val="16"/>
        </w:rPr>
        <w:t>szystkich przedsiębiorców, którzy są kontrolowani w sposób bezpośredni lub pośredni przez je</w:t>
      </w:r>
      <w:r>
        <w:rPr>
          <w:rFonts w:ascii="Segoe UI" w:hAnsi="Segoe UI" w:cs="Segoe UI"/>
          <w:sz w:val="16"/>
          <w:szCs w:val="16"/>
        </w:rPr>
        <w:t>dnego przedsiębiorcę, w tym również</w:t>
      </w:r>
      <w:r w:rsidRPr="004F22A8">
        <w:rPr>
          <w:rFonts w:ascii="Segoe UI" w:hAnsi="Segoe UI" w:cs="Segoe UI"/>
          <w:sz w:val="16"/>
          <w:szCs w:val="16"/>
        </w:rPr>
        <w:t xml:space="preserve"> tego przedsiębiorcę</w:t>
      </w:r>
      <w:r>
        <w:rPr>
          <w:rFonts w:ascii="Segoe UI" w:hAnsi="Segoe UI" w:cs="Segoe UI"/>
          <w:sz w:val="16"/>
          <w:szCs w:val="16"/>
        </w:rPr>
        <w:t>.</w:t>
      </w:r>
    </w:p>
    <w:p w14:paraId="7B40C951" w14:textId="77777777" w:rsidR="002256C7" w:rsidRDefault="002256C7" w:rsidP="002256C7">
      <w:pPr>
        <w:pStyle w:val="Style5"/>
        <w:widowControl/>
        <w:ind w:left="360"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4B4D7232" w14:textId="77777777" w:rsidR="002256C7" w:rsidRPr="007404DE" w:rsidRDefault="002256C7" w:rsidP="002256C7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39178C32" w14:textId="49ABD927" w:rsidR="002256C7" w:rsidRDefault="002256C7" w:rsidP="002256C7">
      <w:pPr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_______________</w:t>
      </w:r>
      <w:r w:rsidR="00033EB4">
        <w:rPr>
          <w:rFonts w:ascii="Segoe UI" w:hAnsi="Segoe UI" w:cs="Segoe UI"/>
          <w:sz w:val="16"/>
          <w:szCs w:val="16"/>
        </w:rPr>
        <w:t>___________, dn. ___________2020</w:t>
      </w:r>
      <w:r>
        <w:rPr>
          <w:rFonts w:ascii="Segoe UI" w:hAnsi="Segoe UI" w:cs="Segoe UI"/>
          <w:sz w:val="16"/>
          <w:szCs w:val="16"/>
        </w:rPr>
        <w:t xml:space="preserve"> r.</w:t>
      </w:r>
    </w:p>
    <w:p w14:paraId="2093CA67" w14:textId="77777777" w:rsidR="002256C7" w:rsidRPr="007404DE" w:rsidRDefault="002256C7" w:rsidP="002256C7">
      <w:pPr>
        <w:rPr>
          <w:rFonts w:ascii="Segoe UI" w:hAnsi="Segoe UI" w:cs="Segoe UI"/>
          <w:sz w:val="16"/>
          <w:szCs w:val="16"/>
        </w:rPr>
      </w:pPr>
    </w:p>
    <w:p w14:paraId="2503B197" w14:textId="77777777" w:rsidR="002F5DEC" w:rsidRDefault="002F5DEC" w:rsidP="002F5DEC">
      <w:pPr>
        <w:rPr>
          <w:rFonts w:ascii="Segoe UI" w:hAnsi="Segoe UI" w:cs="Segoe UI"/>
          <w:sz w:val="16"/>
          <w:szCs w:val="16"/>
        </w:rPr>
      </w:pPr>
    </w:p>
    <w:p w14:paraId="799CEF2C" w14:textId="77777777" w:rsidR="002F5DEC" w:rsidRPr="00CE07B0" w:rsidRDefault="00755877" w:rsidP="002256C7">
      <w:pPr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br w:type="page"/>
      </w:r>
      <w:r w:rsidR="002F5DEC">
        <w:rPr>
          <w:rFonts w:ascii="Segoe UI" w:hAnsi="Segoe UI" w:cs="Segoe UI"/>
          <w:b/>
          <w:bCs/>
          <w:iCs/>
          <w:sz w:val="16"/>
          <w:szCs w:val="16"/>
        </w:rPr>
        <w:lastRenderedPageBreak/>
        <w:t xml:space="preserve">Załącznik nr 5 do SIWZ </w:t>
      </w:r>
    </w:p>
    <w:p w14:paraId="38288749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63F9FA66" w14:textId="77777777" w:rsidR="00C14C3F" w:rsidRDefault="00C14C3F" w:rsidP="00C14C3F">
      <w:pPr>
        <w:spacing w:before="240" w:after="240"/>
      </w:pPr>
      <w:r>
        <w:t>________________________</w:t>
      </w:r>
    </w:p>
    <w:p w14:paraId="472EF043" w14:textId="77777777" w:rsidR="00C14C3F" w:rsidRPr="00D06FD3" w:rsidRDefault="00C14C3F" w:rsidP="00C14C3F">
      <w:pPr>
        <w:spacing w:before="240" w:after="240"/>
      </w:pPr>
      <w:r>
        <w:t>________________________</w:t>
      </w:r>
    </w:p>
    <w:p w14:paraId="405FEA42" w14:textId="77777777" w:rsidR="00C14C3F" w:rsidRDefault="00C14C3F" w:rsidP="00C14C3F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14AED367" w14:textId="77777777" w:rsidR="00C14C3F" w:rsidRDefault="00C14C3F" w:rsidP="00C14C3F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20BD9A1A" w14:textId="77777777" w:rsidR="00C14C3F" w:rsidRDefault="00C14C3F" w:rsidP="00AB73E1">
      <w:pPr>
        <w:tabs>
          <w:tab w:val="left" w:pos="567"/>
        </w:tabs>
        <w:spacing w:after="120"/>
        <w:jc w:val="center"/>
        <w:rPr>
          <w:b/>
          <w:bCs/>
          <w:iCs/>
          <w:sz w:val="24"/>
          <w:szCs w:val="24"/>
        </w:rPr>
      </w:pPr>
    </w:p>
    <w:p w14:paraId="5C757DFD" w14:textId="77777777" w:rsidR="002F5DEC" w:rsidRPr="002174C7" w:rsidRDefault="002F5DEC" w:rsidP="00AB73E1">
      <w:pPr>
        <w:tabs>
          <w:tab w:val="left" w:pos="567"/>
        </w:tabs>
        <w:spacing w:after="120"/>
        <w:jc w:val="center"/>
        <w:rPr>
          <w:b/>
          <w:bCs/>
          <w:iCs/>
          <w:sz w:val="24"/>
          <w:szCs w:val="24"/>
        </w:rPr>
      </w:pPr>
      <w:r w:rsidRPr="002174C7">
        <w:rPr>
          <w:b/>
          <w:bCs/>
          <w:iCs/>
          <w:sz w:val="24"/>
          <w:szCs w:val="24"/>
        </w:rPr>
        <w:t xml:space="preserve">WYKAZ </w:t>
      </w:r>
      <w:r>
        <w:rPr>
          <w:b/>
          <w:bCs/>
          <w:iCs/>
          <w:sz w:val="24"/>
          <w:szCs w:val="24"/>
        </w:rPr>
        <w:t>DOSTAW</w:t>
      </w:r>
    </w:p>
    <w:p w14:paraId="0C136CF1" w14:textId="77777777" w:rsidR="002F5DEC" w:rsidRDefault="002F5DEC" w:rsidP="00AB73E1">
      <w:pPr>
        <w:jc w:val="both"/>
        <w:rPr>
          <w:rFonts w:ascii="Segoe UI" w:hAnsi="Segoe UI" w:cs="Segoe UI"/>
          <w:sz w:val="16"/>
          <w:szCs w:val="16"/>
        </w:rPr>
      </w:pPr>
    </w:p>
    <w:p w14:paraId="179F29F5" w14:textId="7B37C3AB" w:rsidR="002F5DEC" w:rsidRPr="002F5DEC" w:rsidRDefault="002F5DEC" w:rsidP="002F5DEC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b/>
          <w:iCs/>
          <w:sz w:val="16"/>
          <w:szCs w:val="16"/>
        </w:rPr>
      </w:pPr>
      <w:r w:rsidRPr="00E85879">
        <w:rPr>
          <w:rFonts w:ascii="Segoe UI" w:hAnsi="Segoe UI" w:cs="Segoe UI"/>
          <w:sz w:val="16"/>
          <w:szCs w:val="16"/>
        </w:rPr>
        <w:t>Składając ofertę w postępowaniu o udzielenie zamów</w:t>
      </w:r>
      <w:r>
        <w:rPr>
          <w:rFonts w:ascii="Segoe UI" w:hAnsi="Segoe UI" w:cs="Segoe UI"/>
          <w:sz w:val="16"/>
          <w:szCs w:val="16"/>
        </w:rPr>
        <w:t xml:space="preserve">ienia publicznego, prowadzonym </w:t>
      </w:r>
      <w:r w:rsidRPr="00E85879">
        <w:rPr>
          <w:rFonts w:ascii="Segoe UI" w:hAnsi="Segoe UI" w:cs="Segoe UI"/>
          <w:sz w:val="16"/>
          <w:szCs w:val="16"/>
        </w:rPr>
        <w:t>w trybie przetargu nieograniczonego n</w:t>
      </w:r>
      <w:r w:rsidRPr="002F5DEC">
        <w:rPr>
          <w:rFonts w:ascii="Segoe UI" w:hAnsi="Segoe UI" w:cs="Segoe UI"/>
          <w:sz w:val="16"/>
          <w:szCs w:val="16"/>
        </w:rPr>
        <w:t>a: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033EB4">
        <w:rPr>
          <w:rFonts w:ascii="Segoe UI" w:hAnsi="Segoe UI" w:cs="Segoe UI"/>
          <w:b/>
          <w:sz w:val="16"/>
          <w:szCs w:val="16"/>
        </w:rPr>
        <w:t>Dostawę, instalację</w:t>
      </w:r>
      <w:r w:rsidR="00033EB4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033EB4">
        <w:rPr>
          <w:rFonts w:ascii="Segoe UI" w:hAnsi="Segoe UI" w:cs="Segoe UI"/>
          <w:b/>
          <w:sz w:val="16"/>
          <w:szCs w:val="16"/>
        </w:rPr>
        <w:t>struktury teleinformatycznej na </w:t>
      </w:r>
      <w:r w:rsidR="00033EB4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033EB4">
        <w:rPr>
          <w:rFonts w:ascii="Segoe UI" w:hAnsi="Segoe UI" w:cs="Segoe UI"/>
          <w:b/>
          <w:sz w:val="16"/>
          <w:szCs w:val="16"/>
        </w:rPr>
        <w:t xml:space="preserve">, </w:t>
      </w:r>
      <w:r w:rsidR="00033EB4" w:rsidRPr="00054ADD">
        <w:rPr>
          <w:rFonts w:ascii="Segoe UI" w:hAnsi="Segoe UI" w:cs="Segoe UI"/>
          <w:b/>
          <w:sz w:val="16"/>
          <w:szCs w:val="16"/>
        </w:rPr>
        <w:t>Nr sprawy: CI.ZP.261.16.2019</w:t>
      </w:r>
      <w:r w:rsidRPr="00E85879">
        <w:rPr>
          <w:rFonts w:ascii="Segoe UI" w:hAnsi="Segoe UI" w:cs="Segoe UI"/>
          <w:sz w:val="16"/>
          <w:szCs w:val="16"/>
        </w:rPr>
        <w:t xml:space="preserve">, przedstawiam/y wykaz </w:t>
      </w:r>
      <w:r>
        <w:rPr>
          <w:rFonts w:ascii="Segoe UI" w:hAnsi="Segoe UI" w:cs="Segoe UI"/>
          <w:sz w:val="16"/>
          <w:szCs w:val="16"/>
        </w:rPr>
        <w:t>dostaw wykonanych lub wykonywanych w okresie ostatnich 3</w:t>
      </w:r>
      <w:r w:rsidRPr="00E85879">
        <w:rPr>
          <w:rFonts w:ascii="Segoe UI" w:hAnsi="Segoe UI" w:cs="Segoe UI"/>
          <w:sz w:val="16"/>
          <w:szCs w:val="16"/>
        </w:rPr>
        <w:t xml:space="preserve"> lat:</w:t>
      </w:r>
    </w:p>
    <w:p w14:paraId="0A392C6A" w14:textId="77777777" w:rsidR="002F5DEC" w:rsidRPr="00E85879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</w:p>
    <w:tbl>
      <w:tblPr>
        <w:tblW w:w="8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181"/>
        <w:gridCol w:w="1140"/>
        <w:gridCol w:w="2380"/>
        <w:gridCol w:w="1341"/>
      </w:tblGrid>
      <w:tr w:rsidR="002F5DEC" w:rsidRPr="00B06655" w14:paraId="78065B98" w14:textId="77777777" w:rsidTr="00A3795F">
        <w:trPr>
          <w:trHeight w:val="7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B9F1B9" w14:textId="77777777" w:rsidR="002F5DEC" w:rsidRPr="009D2EF0" w:rsidRDefault="002F5DEC" w:rsidP="00A3795F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D2EF0">
              <w:rPr>
                <w:rFonts w:ascii="Segoe UI" w:hAnsi="Segoe UI" w:cs="Segoe UI"/>
                <w:bCs/>
                <w:sz w:val="16"/>
                <w:szCs w:val="16"/>
              </w:rPr>
              <w:t>L.P.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BDA113" w14:textId="77777777" w:rsidR="002F5DEC" w:rsidRPr="009D2EF0" w:rsidRDefault="002F5DEC" w:rsidP="00A3795F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D2EF0">
              <w:rPr>
                <w:rFonts w:ascii="Segoe UI" w:hAnsi="Segoe UI" w:cs="Segoe UI"/>
                <w:b/>
                <w:bCs/>
                <w:sz w:val="16"/>
                <w:szCs w:val="16"/>
              </w:rPr>
              <w:t>Przedmiot zamówienia</w:t>
            </w:r>
          </w:p>
          <w:p w14:paraId="290583F9" w14:textId="77777777" w:rsidR="002F5DEC" w:rsidRPr="009D2EF0" w:rsidRDefault="002F5DEC" w:rsidP="002F5DEC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A99D37" w14:textId="77777777" w:rsidR="002F5DEC" w:rsidRPr="009D2EF0" w:rsidRDefault="002F5DEC" w:rsidP="00A3795F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D2EF0">
              <w:rPr>
                <w:rFonts w:ascii="Segoe UI" w:hAnsi="Segoe UI" w:cs="Segoe UI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5F1B99" w14:textId="77777777" w:rsidR="002F5DEC" w:rsidRPr="009D2EF0" w:rsidRDefault="002F5DEC" w:rsidP="00A3795F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D2EF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Podmiot </w:t>
            </w:r>
            <w:r w:rsidRPr="009D2EF0">
              <w:rPr>
                <w:rFonts w:ascii="Segoe UI" w:hAnsi="Segoe UI" w:cs="Segoe UI"/>
                <w:bCs/>
                <w:sz w:val="16"/>
                <w:szCs w:val="16"/>
              </w:rPr>
              <w:t>na rzecz którego dostawy zostały wykonane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4F2E5F" w14:textId="77777777" w:rsidR="002F5DEC" w:rsidRPr="009D2EF0" w:rsidRDefault="002F5DEC" w:rsidP="00A3795F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D2EF0">
              <w:rPr>
                <w:rFonts w:ascii="Segoe UI" w:hAnsi="Segoe UI" w:cs="Segoe UI"/>
                <w:b/>
                <w:bCs/>
                <w:sz w:val="16"/>
                <w:szCs w:val="16"/>
              </w:rPr>
              <w:t>Wartość zamówienia</w:t>
            </w:r>
          </w:p>
        </w:tc>
      </w:tr>
      <w:tr w:rsidR="002F5DEC" w:rsidRPr="00B06655" w14:paraId="649841BE" w14:textId="77777777" w:rsidTr="00A3795F">
        <w:trPr>
          <w:trHeight w:val="9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A0C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86CC9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D90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6F3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841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231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2F5DEC" w:rsidRPr="00B06655" w14:paraId="18F999B5" w14:textId="77777777" w:rsidTr="00A3795F">
        <w:trPr>
          <w:trHeight w:val="102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51B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86CC9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47A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95D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D2A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422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2F5DEC" w:rsidRPr="00B06655" w14:paraId="5FCD5EC4" w14:textId="77777777" w:rsidTr="00A3795F">
        <w:trPr>
          <w:trHeight w:val="9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8152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86CC9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A88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70C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C79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67C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2F5DEC" w:rsidRPr="00B06655" w14:paraId="2598DEE6" w14:textId="77777777" w:rsidTr="00A3795F">
        <w:trPr>
          <w:trHeight w:val="102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5FF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86CC9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9B6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0BB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6F5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BAF2" w14:textId="77777777" w:rsidR="002F5DEC" w:rsidRPr="00586CC9" w:rsidRDefault="002F5DEC" w:rsidP="00A3795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</w:tbl>
    <w:p w14:paraId="61C988F9" w14:textId="77777777" w:rsidR="002F5DEC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Cs/>
          <w:iCs/>
          <w:sz w:val="16"/>
          <w:szCs w:val="16"/>
        </w:rPr>
      </w:pPr>
    </w:p>
    <w:p w14:paraId="56A20A70" w14:textId="77777777" w:rsidR="002F5DEC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Cs/>
          <w:iCs/>
          <w:sz w:val="16"/>
          <w:szCs w:val="16"/>
        </w:rPr>
      </w:pPr>
      <w:r>
        <w:rPr>
          <w:rFonts w:ascii="Segoe UI" w:hAnsi="Segoe UI" w:cs="Segoe UI"/>
          <w:bCs/>
          <w:iCs/>
          <w:sz w:val="16"/>
          <w:szCs w:val="16"/>
        </w:rPr>
        <w:t>Do wykazu dołączam dowody, że dostawy zostały wykonane lub są wykonywane należycie.</w:t>
      </w:r>
    </w:p>
    <w:p w14:paraId="3B4925AA" w14:textId="77777777" w:rsidR="002F5DEC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Cs/>
          <w:iCs/>
          <w:sz w:val="16"/>
          <w:szCs w:val="16"/>
        </w:rPr>
      </w:pPr>
      <w:r>
        <w:rPr>
          <w:rFonts w:ascii="Segoe UI" w:hAnsi="Segoe UI" w:cs="Segoe UI"/>
          <w:bCs/>
          <w:iCs/>
          <w:sz w:val="16"/>
          <w:szCs w:val="16"/>
        </w:rPr>
        <w:t>W przypadku świadczeń okresowych lub ciągłych nadal wykonywanych, referencje bądź inne dokumenty potwierdzające ich należyte wykonywanie powinny być wydane nie wcześniej niż 3 miesiące przed upływem terminu składania ofert albo wniosków o dopuszczenie do udziału w postępowaniu.</w:t>
      </w:r>
    </w:p>
    <w:p w14:paraId="3B22BB7D" w14:textId="77777777" w:rsidR="002F5DEC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Cs/>
          <w:iCs/>
          <w:sz w:val="16"/>
          <w:szCs w:val="16"/>
        </w:rPr>
      </w:pPr>
    </w:p>
    <w:p w14:paraId="17B246DD" w14:textId="77777777" w:rsidR="002F5DEC" w:rsidRDefault="002F5DEC" w:rsidP="002F5DEC">
      <w:pPr>
        <w:tabs>
          <w:tab w:val="left" w:pos="567"/>
        </w:tabs>
        <w:spacing w:after="120"/>
        <w:jc w:val="both"/>
        <w:rPr>
          <w:rFonts w:ascii="Segoe UI" w:hAnsi="Segoe UI" w:cs="Segoe UI"/>
          <w:bCs/>
          <w:iCs/>
          <w:sz w:val="16"/>
          <w:szCs w:val="16"/>
        </w:rPr>
      </w:pPr>
    </w:p>
    <w:p w14:paraId="45D5C2D8" w14:textId="19B7B2D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_______________</w:t>
      </w:r>
      <w:r w:rsidR="00033EB4">
        <w:rPr>
          <w:rFonts w:ascii="Segoe UI" w:hAnsi="Segoe UI" w:cs="Segoe UI"/>
          <w:sz w:val="16"/>
          <w:szCs w:val="16"/>
        </w:rPr>
        <w:t>___________, dn. ___________2020</w:t>
      </w:r>
      <w:r>
        <w:rPr>
          <w:rFonts w:ascii="Segoe UI" w:hAnsi="Segoe UI" w:cs="Segoe UI"/>
          <w:sz w:val="16"/>
          <w:szCs w:val="16"/>
        </w:rPr>
        <w:t xml:space="preserve"> r.</w:t>
      </w:r>
      <w:r w:rsidRPr="007404DE">
        <w:rPr>
          <w:rFonts w:ascii="Segoe UI" w:hAnsi="Segoe UI" w:cs="Segoe UI"/>
          <w:sz w:val="16"/>
          <w:szCs w:val="16"/>
        </w:rPr>
        <w:tab/>
      </w:r>
    </w:p>
    <w:p w14:paraId="6BF89DA3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5C3E0E74" w14:textId="77777777" w:rsidR="002F5DEC" w:rsidRPr="007404DE" w:rsidRDefault="002F5DEC" w:rsidP="002F5DEC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66A1FAB9" w14:textId="77777777" w:rsidR="002F5DEC" w:rsidRPr="00836413" w:rsidRDefault="002F5DEC" w:rsidP="002256C7">
      <w:pPr>
        <w:ind w:firstLine="4400"/>
        <w:jc w:val="both"/>
        <w:rPr>
          <w:rFonts w:ascii="Segoe UI" w:hAnsi="Segoe UI" w:cs="Segoe UI"/>
          <w:sz w:val="14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ab/>
      </w:r>
    </w:p>
    <w:p w14:paraId="76BB753C" w14:textId="77777777" w:rsidR="00755877" w:rsidRDefault="00755877">
      <w:pPr>
        <w:rPr>
          <w:rFonts w:ascii="Segoe UI" w:eastAsia="Segoe UI,Calibri" w:hAnsi="Segoe UI" w:cs="Segoe UI"/>
          <w:b/>
          <w:bCs/>
          <w:sz w:val="16"/>
          <w:szCs w:val="16"/>
          <w:lang w:eastAsia="en-US"/>
        </w:rPr>
      </w:pPr>
      <w:r>
        <w:rPr>
          <w:rFonts w:ascii="Segoe UI" w:eastAsia="Segoe UI,Calibri" w:hAnsi="Segoe UI" w:cs="Segoe UI"/>
          <w:b/>
          <w:bCs/>
          <w:sz w:val="16"/>
          <w:szCs w:val="16"/>
          <w:lang w:eastAsia="en-US"/>
        </w:rPr>
        <w:br w:type="page"/>
      </w:r>
    </w:p>
    <w:p w14:paraId="04EFCD6A" w14:textId="77777777" w:rsidR="00F222A0" w:rsidRPr="00F50F10" w:rsidRDefault="00F222A0" w:rsidP="00F222A0">
      <w:pPr>
        <w:tabs>
          <w:tab w:val="left" w:pos="1080"/>
          <w:tab w:val="center" w:pos="7285"/>
        </w:tabs>
        <w:spacing w:after="120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F50F10">
        <w:rPr>
          <w:rFonts w:ascii="Segoe UI" w:eastAsia="Segoe UI,Calibri" w:hAnsi="Segoe UI" w:cs="Segoe UI"/>
          <w:b/>
          <w:bCs/>
          <w:sz w:val="16"/>
          <w:szCs w:val="16"/>
          <w:lang w:eastAsia="en-US"/>
        </w:rPr>
        <w:lastRenderedPageBreak/>
        <w:t>Załącznik nr 6 do SIWZ</w:t>
      </w:r>
    </w:p>
    <w:p w14:paraId="5CE1A49C" w14:textId="77777777" w:rsidR="00F222A0" w:rsidRDefault="00F222A0" w:rsidP="00F222A0">
      <w:pPr>
        <w:spacing w:before="240" w:after="240"/>
      </w:pPr>
      <w:r>
        <w:t>_______________________</w:t>
      </w:r>
    </w:p>
    <w:p w14:paraId="39F4D229" w14:textId="77777777" w:rsidR="00F222A0" w:rsidRPr="00D06FD3" w:rsidRDefault="00F222A0" w:rsidP="00F222A0">
      <w:pPr>
        <w:spacing w:before="240" w:after="240"/>
      </w:pPr>
      <w:r>
        <w:t>________________________</w:t>
      </w:r>
    </w:p>
    <w:p w14:paraId="769B2E77" w14:textId="77777777" w:rsidR="00F222A0" w:rsidRDefault="00F222A0" w:rsidP="00F222A0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02BCF201" w14:textId="77777777" w:rsidR="00F222A0" w:rsidRDefault="00F222A0" w:rsidP="00F222A0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513DA1E0" w14:textId="77777777" w:rsidR="00F222A0" w:rsidRPr="007B1EDB" w:rsidRDefault="00F222A0" w:rsidP="00F222A0">
      <w:pPr>
        <w:tabs>
          <w:tab w:val="left" w:pos="1080"/>
          <w:tab w:val="center" w:pos="7285"/>
        </w:tabs>
        <w:spacing w:after="120"/>
        <w:rPr>
          <w:rFonts w:ascii="Segoe UI" w:eastAsiaTheme="minorHAnsi" w:hAnsi="Segoe UI" w:cs="Segoe UI"/>
          <w:b/>
          <w:sz w:val="18"/>
          <w:szCs w:val="18"/>
          <w:lang w:eastAsia="en-US"/>
        </w:rPr>
      </w:pPr>
    </w:p>
    <w:p w14:paraId="75CAC6F5" w14:textId="77777777" w:rsidR="00F222A0" w:rsidRPr="007B1EDB" w:rsidRDefault="00F222A0" w:rsidP="00F222A0">
      <w:pPr>
        <w:tabs>
          <w:tab w:val="left" w:pos="1080"/>
          <w:tab w:val="center" w:pos="7285"/>
        </w:tabs>
        <w:spacing w:after="120"/>
        <w:rPr>
          <w:rFonts w:ascii="Segoe UI" w:eastAsiaTheme="minorHAnsi" w:hAnsi="Segoe UI" w:cs="Segoe UI"/>
          <w:b/>
          <w:sz w:val="18"/>
          <w:szCs w:val="18"/>
          <w:lang w:eastAsia="en-US"/>
        </w:rPr>
      </w:pPr>
    </w:p>
    <w:p w14:paraId="3BA269A1" w14:textId="77777777" w:rsidR="00F222A0" w:rsidRPr="004924FF" w:rsidRDefault="00F222A0" w:rsidP="00F222A0">
      <w:pPr>
        <w:tabs>
          <w:tab w:val="left" w:pos="1080"/>
          <w:tab w:val="center" w:pos="7285"/>
        </w:tabs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AB73E1">
        <w:rPr>
          <w:rFonts w:eastAsiaTheme="minorEastAsia"/>
          <w:b/>
          <w:bCs/>
          <w:sz w:val="22"/>
          <w:szCs w:val="22"/>
          <w:lang w:eastAsia="en-US"/>
        </w:rPr>
        <w:t>WYKAZ OSÓB,</w:t>
      </w:r>
    </w:p>
    <w:p w14:paraId="1E6179CF" w14:textId="77777777" w:rsidR="00F222A0" w:rsidRDefault="00F222A0" w:rsidP="00AB73E1">
      <w:pPr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AB73E1">
        <w:rPr>
          <w:rFonts w:eastAsiaTheme="minorEastAsia"/>
          <w:b/>
          <w:bCs/>
          <w:sz w:val="22"/>
          <w:szCs w:val="22"/>
          <w:lang w:eastAsia="en-US"/>
        </w:rPr>
        <w:t>KTÓRE BĘDĄ UCZESTNICZYĆ W WYKONYWANIU ZAMÓWIENIA</w:t>
      </w:r>
    </w:p>
    <w:p w14:paraId="66060428" w14:textId="77777777" w:rsidR="004924FF" w:rsidRPr="00AB73E1" w:rsidRDefault="004924FF" w:rsidP="00AB73E1">
      <w:pPr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5320BAB" w14:textId="441638CC" w:rsidR="00F222A0" w:rsidRPr="007B1EDB" w:rsidRDefault="00F222A0" w:rsidP="00F222A0">
      <w:pPr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Segoe UI" w:hAnsi="Segoe UI" w:cs="Segoe UI"/>
          <w:iCs/>
          <w:sz w:val="16"/>
          <w:szCs w:val="16"/>
        </w:rPr>
      </w:pPr>
      <w:r w:rsidRPr="007B1EDB">
        <w:rPr>
          <w:rFonts w:ascii="Segoe UI" w:eastAsiaTheme="minorHAnsi" w:hAnsi="Segoe UI" w:cs="Segoe UI"/>
          <w:sz w:val="16"/>
          <w:szCs w:val="16"/>
          <w:lang w:eastAsia="en-US"/>
        </w:rPr>
        <w:t xml:space="preserve">Składając ofertę w postępowaniu o udzielenie zamówienia  publicznego na </w:t>
      </w:r>
      <w:r w:rsidR="00033EB4">
        <w:rPr>
          <w:rFonts w:ascii="Segoe UI" w:hAnsi="Segoe UI" w:cs="Segoe UI"/>
          <w:b/>
          <w:sz w:val="16"/>
          <w:szCs w:val="16"/>
        </w:rPr>
        <w:t>Dostawę, instalację</w:t>
      </w:r>
      <w:r w:rsidR="00033EB4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033EB4">
        <w:rPr>
          <w:rFonts w:ascii="Segoe UI" w:hAnsi="Segoe UI" w:cs="Segoe UI"/>
          <w:b/>
          <w:sz w:val="16"/>
          <w:szCs w:val="16"/>
        </w:rPr>
        <w:t>struktury teleinformatycznej na </w:t>
      </w:r>
      <w:r w:rsidR="00033EB4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033EB4">
        <w:rPr>
          <w:rFonts w:ascii="Segoe UI" w:hAnsi="Segoe UI" w:cs="Segoe UI"/>
          <w:b/>
          <w:sz w:val="16"/>
          <w:szCs w:val="16"/>
        </w:rPr>
        <w:t xml:space="preserve">, </w:t>
      </w:r>
      <w:r w:rsidR="00033EB4" w:rsidRPr="00054ADD">
        <w:rPr>
          <w:rFonts w:ascii="Segoe UI" w:hAnsi="Segoe UI" w:cs="Segoe UI"/>
          <w:b/>
          <w:sz w:val="16"/>
          <w:szCs w:val="16"/>
        </w:rPr>
        <w:t>Nr sprawy: CI.ZP.261.16.2019</w:t>
      </w:r>
      <w:r w:rsidRPr="007B1EDB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 </w:t>
      </w:r>
      <w:r w:rsidRPr="007B1EDB">
        <w:rPr>
          <w:rFonts w:ascii="Segoe UI" w:eastAsiaTheme="minorHAnsi" w:hAnsi="Segoe UI" w:cs="Segoe UI"/>
          <w:sz w:val="16"/>
          <w:szCs w:val="16"/>
          <w:lang w:eastAsia="en-US"/>
        </w:rPr>
        <w:t>oświadczamy, iż do realizacji przedmiotowego zamówienia kierujemy następujące osoby: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528"/>
        <w:gridCol w:w="1927"/>
        <w:gridCol w:w="1727"/>
        <w:gridCol w:w="1728"/>
        <w:gridCol w:w="1785"/>
        <w:gridCol w:w="1514"/>
      </w:tblGrid>
      <w:tr w:rsidR="00F222A0" w:rsidRPr="007B1EDB" w14:paraId="381C3AC2" w14:textId="77777777" w:rsidTr="00E000B0">
        <w:trPr>
          <w:trHeight w:val="2360"/>
        </w:trPr>
        <w:tc>
          <w:tcPr>
            <w:tcW w:w="528" w:type="dxa"/>
            <w:shd w:val="clear" w:color="auto" w:fill="BFBFBF" w:themeFill="background1" w:themeFillShade="BF"/>
            <w:vAlign w:val="center"/>
          </w:tcPr>
          <w:p w14:paraId="4840D583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037D4380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>Imię i Nazwisko osoby skierowanej do realizacji zamówienia</w:t>
            </w:r>
          </w:p>
        </w:tc>
        <w:tc>
          <w:tcPr>
            <w:tcW w:w="1727" w:type="dxa"/>
            <w:shd w:val="clear" w:color="auto" w:fill="BFBFBF" w:themeFill="background1" w:themeFillShade="BF"/>
            <w:vAlign w:val="center"/>
          </w:tcPr>
          <w:p w14:paraId="1D0656FE" w14:textId="77777777" w:rsidR="00F222A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  <w:p w14:paraId="299AABC2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>Doświadczenie</w:t>
            </w:r>
          </w:p>
          <w:p w14:paraId="7B37605A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394798F2" w14:textId="77777777" w:rsidR="00F222A0" w:rsidRPr="00F50F10" w:rsidRDefault="00F222A0" w:rsidP="00E000B0">
            <w:pPr>
              <w:spacing w:after="160" w:line="259" w:lineRule="auto"/>
              <w:rPr>
                <w:b/>
                <w:sz w:val="14"/>
                <w:szCs w:val="14"/>
              </w:rPr>
            </w:pPr>
          </w:p>
          <w:p w14:paraId="7DE96DD9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 xml:space="preserve">Kwalifikacje zawodowe </w:t>
            </w:r>
            <w:r w:rsidRPr="00F50F10">
              <w:rPr>
                <w:b/>
                <w:bCs/>
                <w:sz w:val="14"/>
                <w:szCs w:val="14"/>
              </w:rPr>
              <w:br/>
              <w:t>i wykształcenie</w:t>
            </w:r>
          </w:p>
          <w:p w14:paraId="5A3B7C4B" w14:textId="77777777" w:rsidR="00F222A0" w:rsidRPr="00BA7100" w:rsidRDefault="00F222A0" w:rsidP="00E000B0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BA7100">
              <w:rPr>
                <w:b/>
                <w:bCs/>
                <w:sz w:val="14"/>
                <w:szCs w:val="14"/>
              </w:rPr>
              <w:t>(Certyfikat: nazwa, zakres, data wydania, data ważności)</w:t>
            </w:r>
          </w:p>
          <w:p w14:paraId="3889A505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5" w:type="dxa"/>
            <w:shd w:val="clear" w:color="auto" w:fill="BFBFBF" w:themeFill="background1" w:themeFillShade="BF"/>
            <w:vAlign w:val="center"/>
          </w:tcPr>
          <w:p w14:paraId="5C467C12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>Zakres wykonywanych czynności w realizacji niniejszego zamówienia</w:t>
            </w:r>
          </w:p>
          <w:p w14:paraId="29079D35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7686DC7" w14:textId="77777777" w:rsidR="00F222A0" w:rsidRDefault="00F222A0" w:rsidP="00E000B0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0F96B33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F50F10">
              <w:rPr>
                <w:b/>
                <w:bCs/>
                <w:sz w:val="14"/>
                <w:szCs w:val="14"/>
              </w:rPr>
              <w:t>Podstawa dysponowania osobą</w:t>
            </w:r>
          </w:p>
          <w:p w14:paraId="55091124" w14:textId="77777777" w:rsidR="00F222A0" w:rsidRPr="00F50F10" w:rsidRDefault="00F222A0" w:rsidP="00E000B0">
            <w:pPr>
              <w:spacing w:line="259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F50F10">
              <w:rPr>
                <w:b/>
                <w:bCs/>
                <w:sz w:val="14"/>
                <w:szCs w:val="14"/>
                <w:u w:val="single"/>
              </w:rPr>
              <w:t>(wpisać:</w:t>
            </w:r>
          </w:p>
          <w:p w14:paraId="1DC1175A" w14:textId="77777777" w:rsidR="00F222A0" w:rsidRPr="00F50F10" w:rsidRDefault="00F222A0" w:rsidP="00E000B0">
            <w:pPr>
              <w:spacing w:line="259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F50F10">
              <w:rPr>
                <w:b/>
                <w:bCs/>
                <w:sz w:val="14"/>
                <w:szCs w:val="14"/>
                <w:u w:val="single"/>
              </w:rPr>
              <w:t>potencjał własny/</w:t>
            </w:r>
          </w:p>
          <w:p w14:paraId="2D76D768" w14:textId="77777777" w:rsidR="00F222A0" w:rsidRPr="00F50F10" w:rsidRDefault="00F222A0" w:rsidP="00E000B0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bCs/>
                <w:sz w:val="14"/>
                <w:szCs w:val="14"/>
                <w:u w:val="single"/>
              </w:rPr>
              <w:t>potencjał innego podmiotu)</w:t>
            </w:r>
          </w:p>
        </w:tc>
      </w:tr>
      <w:tr w:rsidR="00F222A0" w:rsidRPr="007B1EDB" w14:paraId="0135CBF0" w14:textId="77777777" w:rsidTr="00E000B0">
        <w:trPr>
          <w:trHeight w:val="551"/>
        </w:trPr>
        <w:tc>
          <w:tcPr>
            <w:tcW w:w="528" w:type="dxa"/>
            <w:vAlign w:val="center"/>
          </w:tcPr>
          <w:p w14:paraId="21FA6016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27" w:type="dxa"/>
          </w:tcPr>
          <w:p w14:paraId="53BD644D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7" w:type="dxa"/>
          </w:tcPr>
          <w:p w14:paraId="1A3FAC43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8" w:type="dxa"/>
          </w:tcPr>
          <w:p w14:paraId="2BBD94B2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85" w:type="dxa"/>
          </w:tcPr>
          <w:p w14:paraId="5854DE7F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514" w:type="dxa"/>
          </w:tcPr>
          <w:p w14:paraId="2CA7ADD4" w14:textId="77777777" w:rsidR="00F222A0" w:rsidRPr="007B1EDB" w:rsidRDefault="00F222A0" w:rsidP="00E000B0">
            <w:pPr>
              <w:spacing w:after="160" w:line="259" w:lineRule="auto"/>
            </w:pPr>
          </w:p>
        </w:tc>
      </w:tr>
      <w:tr w:rsidR="00F222A0" w:rsidRPr="007B1EDB" w14:paraId="47886996" w14:textId="77777777" w:rsidTr="00E000B0">
        <w:trPr>
          <w:trHeight w:val="573"/>
        </w:trPr>
        <w:tc>
          <w:tcPr>
            <w:tcW w:w="528" w:type="dxa"/>
            <w:vAlign w:val="center"/>
          </w:tcPr>
          <w:p w14:paraId="41BD3FC6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27" w:type="dxa"/>
          </w:tcPr>
          <w:p w14:paraId="314EE24A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7" w:type="dxa"/>
          </w:tcPr>
          <w:p w14:paraId="76614669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8" w:type="dxa"/>
          </w:tcPr>
          <w:p w14:paraId="57590049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85" w:type="dxa"/>
          </w:tcPr>
          <w:p w14:paraId="0C5B615A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514" w:type="dxa"/>
          </w:tcPr>
          <w:p w14:paraId="792F1AA2" w14:textId="77777777" w:rsidR="00F222A0" w:rsidRPr="007B1EDB" w:rsidRDefault="00F222A0" w:rsidP="00E000B0">
            <w:pPr>
              <w:spacing w:after="160" w:line="259" w:lineRule="auto"/>
            </w:pPr>
          </w:p>
        </w:tc>
      </w:tr>
      <w:tr w:rsidR="00F222A0" w:rsidRPr="007B1EDB" w14:paraId="1F75A9DD" w14:textId="77777777" w:rsidTr="00E000B0">
        <w:trPr>
          <w:trHeight w:val="553"/>
        </w:trPr>
        <w:tc>
          <w:tcPr>
            <w:tcW w:w="528" w:type="dxa"/>
            <w:vAlign w:val="center"/>
          </w:tcPr>
          <w:p w14:paraId="41B07F09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27" w:type="dxa"/>
          </w:tcPr>
          <w:p w14:paraId="1A499DFC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7" w:type="dxa"/>
          </w:tcPr>
          <w:p w14:paraId="5E7E3C41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8" w:type="dxa"/>
          </w:tcPr>
          <w:p w14:paraId="03F828E4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85" w:type="dxa"/>
          </w:tcPr>
          <w:p w14:paraId="2AC57CB0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514" w:type="dxa"/>
          </w:tcPr>
          <w:p w14:paraId="5186B13D" w14:textId="77777777" w:rsidR="00F222A0" w:rsidRPr="007B1EDB" w:rsidRDefault="00F222A0" w:rsidP="00E000B0">
            <w:pPr>
              <w:spacing w:after="160" w:line="259" w:lineRule="auto"/>
            </w:pPr>
          </w:p>
        </w:tc>
      </w:tr>
      <w:tr w:rsidR="00F222A0" w:rsidRPr="007B1EDB" w14:paraId="0F9ABB3F" w14:textId="77777777" w:rsidTr="00E000B0">
        <w:trPr>
          <w:trHeight w:val="547"/>
        </w:trPr>
        <w:tc>
          <w:tcPr>
            <w:tcW w:w="528" w:type="dxa"/>
            <w:vAlign w:val="center"/>
          </w:tcPr>
          <w:p w14:paraId="5EECEDAA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27" w:type="dxa"/>
          </w:tcPr>
          <w:p w14:paraId="6C57C439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7" w:type="dxa"/>
          </w:tcPr>
          <w:p w14:paraId="3D404BC9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8" w:type="dxa"/>
          </w:tcPr>
          <w:p w14:paraId="61319B8A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85" w:type="dxa"/>
          </w:tcPr>
          <w:p w14:paraId="31A560F4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514" w:type="dxa"/>
          </w:tcPr>
          <w:p w14:paraId="70DF735C" w14:textId="77777777" w:rsidR="00F222A0" w:rsidRPr="007B1EDB" w:rsidRDefault="00F222A0" w:rsidP="00E000B0">
            <w:pPr>
              <w:spacing w:after="160" w:line="259" w:lineRule="auto"/>
            </w:pPr>
          </w:p>
        </w:tc>
      </w:tr>
      <w:tr w:rsidR="00F222A0" w:rsidRPr="007B1EDB" w14:paraId="56C72689" w14:textId="77777777" w:rsidTr="00E000B0">
        <w:trPr>
          <w:trHeight w:val="555"/>
        </w:trPr>
        <w:tc>
          <w:tcPr>
            <w:tcW w:w="528" w:type="dxa"/>
            <w:vAlign w:val="center"/>
          </w:tcPr>
          <w:p w14:paraId="3127FDAC" w14:textId="77777777" w:rsidR="00F222A0" w:rsidRPr="00F50F10" w:rsidRDefault="00F222A0" w:rsidP="00E000B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0F1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27" w:type="dxa"/>
          </w:tcPr>
          <w:p w14:paraId="3A413BF6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7" w:type="dxa"/>
          </w:tcPr>
          <w:p w14:paraId="33D28B4B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28" w:type="dxa"/>
          </w:tcPr>
          <w:p w14:paraId="37EFA3E3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785" w:type="dxa"/>
          </w:tcPr>
          <w:p w14:paraId="41C6AC2A" w14:textId="77777777" w:rsidR="00F222A0" w:rsidRPr="007B1EDB" w:rsidRDefault="00F222A0" w:rsidP="00E000B0">
            <w:pPr>
              <w:spacing w:after="160" w:line="259" w:lineRule="auto"/>
            </w:pPr>
          </w:p>
        </w:tc>
        <w:tc>
          <w:tcPr>
            <w:tcW w:w="1514" w:type="dxa"/>
          </w:tcPr>
          <w:p w14:paraId="2DC44586" w14:textId="77777777" w:rsidR="00F222A0" w:rsidRPr="007B1EDB" w:rsidRDefault="00F222A0" w:rsidP="00E000B0">
            <w:pPr>
              <w:spacing w:after="160" w:line="259" w:lineRule="auto"/>
            </w:pPr>
          </w:p>
        </w:tc>
      </w:tr>
    </w:tbl>
    <w:p w14:paraId="0D5AE233" w14:textId="77777777" w:rsidR="00F222A0" w:rsidRPr="005D42A9" w:rsidRDefault="00F222A0" w:rsidP="00F222A0">
      <w:pPr>
        <w:tabs>
          <w:tab w:val="left" w:pos="567"/>
        </w:tabs>
        <w:spacing w:before="120"/>
        <w:jc w:val="both"/>
        <w:rPr>
          <w:rFonts w:ascii="Segoe UI" w:hAnsi="Segoe UI" w:cs="Segoe UI"/>
          <w:bCs/>
          <w:iCs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 xml:space="preserve">W przypadku gdy Wykonawca, w celu potwierdzenia spełniania warunków udziału w postępowaniu w odniesieniu do dysponowania osobami skierowanymi do realizacji zamówienia, powołuje się na zdolności innych podmiotów, podmioty te muszą złożyć  zobowiązanie, o którym </w:t>
      </w:r>
      <w:r w:rsidRPr="00824F8D">
        <w:rPr>
          <w:rFonts w:ascii="Segoe UI" w:eastAsia="Segoe UI" w:hAnsi="Segoe UI" w:cs="Segoe UI"/>
          <w:sz w:val="16"/>
          <w:szCs w:val="16"/>
        </w:rPr>
        <w:t xml:space="preserve">mowa </w:t>
      </w:r>
      <w:r w:rsidRPr="00D06FD3">
        <w:rPr>
          <w:rFonts w:ascii="Segoe UI" w:eastAsia="Segoe UI" w:hAnsi="Segoe UI" w:cs="Segoe UI"/>
          <w:sz w:val="16"/>
          <w:szCs w:val="16"/>
        </w:rPr>
        <w:t>w ust. 6 </w:t>
      </w:r>
      <w:r>
        <w:rPr>
          <w:rFonts w:ascii="Segoe UI" w:eastAsia="Segoe UI" w:hAnsi="Segoe UI" w:cs="Segoe UI"/>
          <w:sz w:val="16"/>
          <w:szCs w:val="16"/>
        </w:rPr>
        <w:t>pkt 5) SIWZ (Załącznik nr 3 do SIWZ).</w:t>
      </w:r>
    </w:p>
    <w:p w14:paraId="4FFCBC07" w14:textId="77777777" w:rsidR="00F222A0" w:rsidRPr="007B1EDB" w:rsidRDefault="00F222A0" w:rsidP="00F222A0">
      <w:pPr>
        <w:spacing w:after="160" w:line="259" w:lineRule="auto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04D86BB2" w14:textId="10AE926F" w:rsidR="00F222A0" w:rsidRPr="007B1EDB" w:rsidRDefault="00F222A0" w:rsidP="00F222A0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50F10">
        <w:rPr>
          <w:rFonts w:ascii="Segoe UI" w:eastAsia="Segoe UI" w:hAnsi="Segoe UI" w:cs="Segoe UI"/>
          <w:sz w:val="16"/>
          <w:szCs w:val="16"/>
        </w:rPr>
        <w:t>_______________</w:t>
      </w:r>
      <w:r w:rsidR="0079179C">
        <w:rPr>
          <w:rFonts w:ascii="Segoe UI" w:eastAsia="Segoe UI" w:hAnsi="Segoe UI" w:cs="Segoe UI"/>
          <w:sz w:val="16"/>
          <w:szCs w:val="16"/>
        </w:rPr>
        <w:t>___________, dn</w:t>
      </w:r>
      <w:r w:rsidR="00033EB4">
        <w:rPr>
          <w:rFonts w:ascii="Segoe UI" w:eastAsia="Segoe UI" w:hAnsi="Segoe UI" w:cs="Segoe UI"/>
          <w:sz w:val="16"/>
          <w:szCs w:val="16"/>
        </w:rPr>
        <w:t>. ___________2020</w:t>
      </w:r>
      <w:r w:rsidRPr="00F50F10">
        <w:rPr>
          <w:rFonts w:ascii="Segoe UI" w:eastAsia="Segoe UI" w:hAnsi="Segoe UI" w:cs="Segoe UI"/>
          <w:sz w:val="16"/>
          <w:szCs w:val="16"/>
        </w:rPr>
        <w:t xml:space="preserve"> r.</w:t>
      </w:r>
      <w:r w:rsidRPr="007B1EDB">
        <w:rPr>
          <w:rFonts w:ascii="Segoe UI" w:hAnsi="Segoe UI" w:cs="Segoe UI"/>
          <w:sz w:val="16"/>
          <w:szCs w:val="16"/>
        </w:rPr>
        <w:tab/>
      </w:r>
    </w:p>
    <w:p w14:paraId="1728B4D0" w14:textId="77777777" w:rsidR="00F222A0" w:rsidRPr="007B1EDB" w:rsidRDefault="00F222A0" w:rsidP="00F222A0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4959D4B" w14:textId="77777777" w:rsidR="00F222A0" w:rsidRPr="007B1EDB" w:rsidRDefault="00F222A0" w:rsidP="00F222A0">
      <w:pPr>
        <w:jc w:val="both"/>
        <w:rPr>
          <w:rFonts w:ascii="Segoe UI" w:hAnsi="Segoe UI" w:cs="Segoe UI"/>
          <w:sz w:val="16"/>
          <w:szCs w:val="16"/>
        </w:rPr>
      </w:pPr>
    </w:p>
    <w:p w14:paraId="7BD58BA2" w14:textId="77777777" w:rsidR="006537E5" w:rsidRDefault="006537E5" w:rsidP="003D6341">
      <w:pPr>
        <w:tabs>
          <w:tab w:val="left" w:pos="567"/>
        </w:tabs>
        <w:spacing w:after="120"/>
        <w:jc w:val="both"/>
        <w:rPr>
          <w:rFonts w:ascii="Segoe UI" w:eastAsia="Segoe UI" w:hAnsi="Segoe UI" w:cs="Segoe UI"/>
          <w:sz w:val="16"/>
          <w:szCs w:val="16"/>
        </w:rPr>
      </w:pPr>
    </w:p>
    <w:p w14:paraId="4357A966" w14:textId="77777777" w:rsidR="006537E5" w:rsidRDefault="006537E5" w:rsidP="003D6341">
      <w:pPr>
        <w:tabs>
          <w:tab w:val="left" w:pos="567"/>
        </w:tabs>
        <w:spacing w:after="120"/>
        <w:jc w:val="both"/>
        <w:rPr>
          <w:rFonts w:ascii="Segoe UI" w:eastAsia="Segoe UI" w:hAnsi="Segoe UI" w:cs="Segoe UI"/>
          <w:sz w:val="16"/>
          <w:szCs w:val="16"/>
        </w:rPr>
      </w:pPr>
    </w:p>
    <w:p w14:paraId="44690661" w14:textId="663875C9" w:rsidR="006537E5" w:rsidRDefault="006537E5" w:rsidP="003D6341">
      <w:pPr>
        <w:tabs>
          <w:tab w:val="left" w:pos="567"/>
        </w:tabs>
        <w:spacing w:after="120"/>
        <w:jc w:val="both"/>
        <w:rPr>
          <w:rFonts w:ascii="Segoe UI" w:eastAsia="Segoe UI" w:hAnsi="Segoe UI" w:cs="Segoe UI"/>
          <w:sz w:val="16"/>
          <w:szCs w:val="16"/>
        </w:rPr>
      </w:pPr>
    </w:p>
    <w:p w14:paraId="74539910" w14:textId="77777777" w:rsidR="006537E5" w:rsidRDefault="006537E5" w:rsidP="003D6341">
      <w:pPr>
        <w:tabs>
          <w:tab w:val="left" w:pos="567"/>
        </w:tabs>
        <w:spacing w:after="120"/>
        <w:jc w:val="both"/>
        <w:rPr>
          <w:rFonts w:ascii="Segoe UI" w:eastAsia="Segoe UI" w:hAnsi="Segoe UI" w:cs="Segoe UI"/>
          <w:sz w:val="16"/>
          <w:szCs w:val="16"/>
        </w:rPr>
      </w:pPr>
    </w:p>
    <w:p w14:paraId="2E67C0EF" w14:textId="77777777" w:rsidR="003D6341" w:rsidRDefault="003D6341" w:rsidP="003D6341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lastRenderedPageBreak/>
        <w:t xml:space="preserve">Załącznik nr </w:t>
      </w:r>
      <w:r w:rsidR="00D545AC">
        <w:rPr>
          <w:rFonts w:ascii="Segoe UI" w:hAnsi="Segoe UI" w:cs="Segoe UI"/>
          <w:b/>
          <w:bCs/>
          <w:iCs/>
          <w:sz w:val="16"/>
          <w:szCs w:val="16"/>
        </w:rPr>
        <w:t>7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5A7E0CF2" w14:textId="77777777" w:rsidR="003D6341" w:rsidRPr="00FA44D6" w:rsidRDefault="003D6341" w:rsidP="003D6341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  <w:highlight w:val="yellow"/>
        </w:rPr>
      </w:pPr>
    </w:p>
    <w:p w14:paraId="0B7503E0" w14:textId="77777777" w:rsidR="00C14C3F" w:rsidRDefault="00C14C3F" w:rsidP="00C14C3F">
      <w:pPr>
        <w:spacing w:before="240" w:after="240"/>
      </w:pPr>
      <w:r>
        <w:t>________________________</w:t>
      </w:r>
    </w:p>
    <w:p w14:paraId="533DAD2C" w14:textId="77777777" w:rsidR="00C14C3F" w:rsidRPr="00D06FD3" w:rsidRDefault="00C14C3F" w:rsidP="00C14C3F">
      <w:pPr>
        <w:spacing w:before="240" w:after="240"/>
      </w:pPr>
      <w:r>
        <w:t>________________________</w:t>
      </w:r>
    </w:p>
    <w:p w14:paraId="704D36E8" w14:textId="77777777" w:rsidR="00C14C3F" w:rsidRDefault="00C14C3F" w:rsidP="00C14C3F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4F3FA697" w14:textId="77777777" w:rsidR="00C14C3F" w:rsidRDefault="00C14C3F" w:rsidP="00C14C3F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60FA6563" w14:textId="77777777" w:rsidR="003D6341" w:rsidRPr="007404DE" w:rsidRDefault="003D6341" w:rsidP="00AB73E1">
      <w:pPr>
        <w:spacing w:after="120"/>
        <w:rPr>
          <w:rFonts w:ascii="Segoe UI" w:hAnsi="Segoe UI" w:cs="Segoe UI"/>
          <w:sz w:val="16"/>
          <w:szCs w:val="16"/>
        </w:rPr>
      </w:pPr>
    </w:p>
    <w:p w14:paraId="1AC5CDBE" w14:textId="77777777" w:rsidR="003D6341" w:rsidRPr="007404DE" w:rsidRDefault="003D6341" w:rsidP="003D634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6068AA" w14:textId="77777777" w:rsidR="003D6341" w:rsidRDefault="003D6341" w:rsidP="003D6341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caps/>
          <w:sz w:val="24"/>
          <w:szCs w:val="16"/>
        </w:rPr>
      </w:pPr>
      <w:r>
        <w:rPr>
          <w:rFonts w:ascii="Times New Roman" w:hAnsi="Times New Roman" w:cs="Times New Roman"/>
          <w:i w:val="0"/>
          <w:caps/>
          <w:sz w:val="24"/>
          <w:szCs w:val="16"/>
        </w:rPr>
        <w:t>OŚWIADCZENIA</w:t>
      </w:r>
    </w:p>
    <w:p w14:paraId="4B4F09BA" w14:textId="77777777" w:rsidR="003D6341" w:rsidRPr="007404DE" w:rsidRDefault="003D6341" w:rsidP="00AB73E1">
      <w:pPr>
        <w:pStyle w:val="Nagwek2"/>
        <w:spacing w:before="0" w:after="120"/>
        <w:jc w:val="center"/>
      </w:pPr>
      <w:r w:rsidRPr="00C87416">
        <w:rPr>
          <w:rFonts w:ascii="Times New Roman" w:hAnsi="Times New Roman" w:cs="Times New Roman"/>
          <w:i w:val="0"/>
          <w:caps/>
          <w:sz w:val="24"/>
          <w:szCs w:val="16"/>
        </w:rPr>
        <w:t>WYKONAWCY</w:t>
      </w:r>
    </w:p>
    <w:p w14:paraId="342D4C27" w14:textId="77777777" w:rsidR="003D6341" w:rsidRPr="007404DE" w:rsidRDefault="003D6341" w:rsidP="003D634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572E399" w14:textId="77777777" w:rsidR="003D6341" w:rsidRDefault="003D6341" w:rsidP="003D6341">
      <w:pPr>
        <w:pStyle w:val="Kropki"/>
        <w:spacing w:before="120" w:line="276" w:lineRule="auto"/>
        <w:jc w:val="both"/>
        <w:rPr>
          <w:rStyle w:val="FontStyle11"/>
          <w:rFonts w:ascii="Segoe UI" w:hAnsi="Segoe UI" w:cs="Segoe UI"/>
          <w:sz w:val="16"/>
          <w:szCs w:val="16"/>
        </w:rPr>
      </w:pPr>
    </w:p>
    <w:p w14:paraId="77286D40" w14:textId="3B822828" w:rsidR="003D6341" w:rsidRPr="007404DE" w:rsidRDefault="003D6341" w:rsidP="00D545AC">
      <w:pPr>
        <w:pStyle w:val="Kropki"/>
        <w:spacing w:before="120" w:line="276" w:lineRule="auto"/>
        <w:ind w:firstLine="567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Style w:val="FontStyle11"/>
          <w:rFonts w:ascii="Segoe UI" w:hAnsi="Segoe UI" w:cs="Segoe UI"/>
          <w:sz w:val="16"/>
          <w:szCs w:val="16"/>
        </w:rPr>
        <w:t>Składając ofertę w imieniu ____________________________________________________________</w:t>
      </w:r>
      <w:r>
        <w:rPr>
          <w:rStyle w:val="FontStyle11"/>
          <w:rFonts w:ascii="Segoe UI" w:hAnsi="Segoe UI" w:cs="Segoe UI"/>
          <w:sz w:val="16"/>
          <w:szCs w:val="16"/>
        </w:rPr>
        <w:t xml:space="preserve"> </w:t>
      </w:r>
      <w:r w:rsidRPr="007404DE">
        <w:rPr>
          <w:rStyle w:val="FontStyle11"/>
          <w:rFonts w:ascii="Segoe UI" w:hAnsi="Segoe UI" w:cs="Segoe UI"/>
          <w:sz w:val="16"/>
          <w:szCs w:val="16"/>
        </w:rPr>
        <w:t xml:space="preserve">w postępowaniu o zamówienie publiczne prowadzonym w trybie </w:t>
      </w:r>
      <w:r w:rsidRPr="00466A39">
        <w:rPr>
          <w:rStyle w:val="FontStyle11"/>
          <w:rFonts w:ascii="Segoe UI" w:hAnsi="Segoe UI" w:cs="Segoe UI"/>
          <w:sz w:val="16"/>
          <w:szCs w:val="16"/>
        </w:rPr>
        <w:t>przetargu nieograniczonego</w:t>
      </w:r>
      <w:r>
        <w:rPr>
          <w:rStyle w:val="FontStyle11"/>
          <w:rFonts w:ascii="Segoe UI" w:hAnsi="Segoe UI" w:cs="Segoe UI"/>
          <w:b/>
          <w:sz w:val="16"/>
          <w:szCs w:val="16"/>
        </w:rPr>
        <w:t xml:space="preserve"> </w:t>
      </w:r>
      <w:r>
        <w:rPr>
          <w:rStyle w:val="FontStyle11"/>
          <w:rFonts w:ascii="Segoe UI" w:hAnsi="Segoe UI" w:cs="Segoe UI"/>
          <w:sz w:val="16"/>
          <w:szCs w:val="16"/>
        </w:rPr>
        <w:t xml:space="preserve">na </w:t>
      </w:r>
      <w:r w:rsidR="00033EB4">
        <w:rPr>
          <w:rFonts w:ascii="Segoe UI" w:hAnsi="Segoe UI" w:cs="Segoe UI"/>
          <w:b/>
          <w:sz w:val="16"/>
          <w:szCs w:val="16"/>
        </w:rPr>
        <w:t>Dostawę, instalację</w:t>
      </w:r>
      <w:r w:rsidR="00033EB4"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 w:rsidR="00033EB4">
        <w:rPr>
          <w:rFonts w:ascii="Segoe UI" w:hAnsi="Segoe UI" w:cs="Segoe UI"/>
          <w:b/>
          <w:sz w:val="16"/>
          <w:szCs w:val="16"/>
        </w:rPr>
        <w:t>struktury teleinformatycznej na </w:t>
      </w:r>
      <w:r w:rsidR="00033EB4" w:rsidRPr="00054ADD">
        <w:rPr>
          <w:rFonts w:ascii="Segoe UI" w:hAnsi="Segoe UI" w:cs="Segoe UI"/>
          <w:b/>
          <w:sz w:val="16"/>
          <w:szCs w:val="16"/>
        </w:rPr>
        <w:t>potrzeby projektu CENAGIS</w:t>
      </w:r>
      <w:r w:rsidR="00033EB4">
        <w:rPr>
          <w:rFonts w:ascii="Segoe UI" w:hAnsi="Segoe UI" w:cs="Segoe UI"/>
          <w:b/>
          <w:sz w:val="16"/>
          <w:szCs w:val="16"/>
        </w:rPr>
        <w:t xml:space="preserve">, </w:t>
      </w:r>
      <w:r w:rsidR="00033EB4" w:rsidRPr="00054ADD">
        <w:rPr>
          <w:rFonts w:ascii="Segoe UI" w:hAnsi="Segoe UI" w:cs="Segoe UI"/>
          <w:b/>
          <w:sz w:val="16"/>
          <w:szCs w:val="16"/>
        </w:rPr>
        <w:t>Nr sprawy: CI.ZP.261.16.2019</w:t>
      </w:r>
      <w:r>
        <w:rPr>
          <w:rFonts w:ascii="Segoe UI" w:hAnsi="Segoe UI" w:cs="Segoe UI"/>
          <w:b/>
          <w:sz w:val="16"/>
          <w:szCs w:val="16"/>
        </w:rPr>
        <w:t>,</w:t>
      </w:r>
      <w:r w:rsidRPr="00414676">
        <w:rPr>
          <w:rFonts w:ascii="Segoe UI" w:hAnsi="Segoe UI" w:cs="Segoe UI"/>
          <w:b/>
          <w:iCs/>
          <w:sz w:val="16"/>
          <w:szCs w:val="16"/>
        </w:rPr>
        <w:t xml:space="preserve"> </w:t>
      </w:r>
      <w:r w:rsidRPr="007404DE">
        <w:rPr>
          <w:rFonts w:ascii="Segoe UI" w:hAnsi="Segoe UI" w:cs="Segoe UI"/>
          <w:sz w:val="16"/>
          <w:szCs w:val="16"/>
        </w:rPr>
        <w:t>oświadczam</w:t>
      </w:r>
      <w:r>
        <w:rPr>
          <w:rFonts w:ascii="Segoe UI" w:hAnsi="Segoe UI" w:cs="Segoe UI"/>
          <w:sz w:val="16"/>
          <w:szCs w:val="16"/>
        </w:rPr>
        <w:t>(</w:t>
      </w:r>
      <w:r w:rsidRPr="007404DE"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z w:val="16"/>
          <w:szCs w:val="16"/>
        </w:rPr>
        <w:t>)</w:t>
      </w:r>
      <w:r w:rsidRPr="007404DE">
        <w:rPr>
          <w:rFonts w:ascii="Segoe UI" w:hAnsi="Segoe UI" w:cs="Segoe UI"/>
          <w:sz w:val="16"/>
          <w:szCs w:val="16"/>
        </w:rPr>
        <w:t>, że</w:t>
      </w:r>
      <w:r>
        <w:rPr>
          <w:rFonts w:ascii="Segoe UI" w:hAnsi="Segoe UI" w:cs="Segoe UI"/>
          <w:sz w:val="16"/>
          <w:szCs w:val="16"/>
        </w:rPr>
        <w:t>:</w:t>
      </w:r>
      <w:r w:rsidRPr="007404DE">
        <w:rPr>
          <w:rFonts w:ascii="Segoe UI" w:hAnsi="Segoe UI" w:cs="Segoe UI"/>
          <w:sz w:val="16"/>
          <w:szCs w:val="16"/>
        </w:rPr>
        <w:t xml:space="preserve"> </w:t>
      </w:r>
    </w:p>
    <w:p w14:paraId="6CEB15CE" w14:textId="77777777" w:rsidR="003D6341" w:rsidRDefault="003D6341" w:rsidP="003D6341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3BE5AD1C" w14:textId="77777777" w:rsidR="003D6341" w:rsidRPr="002256C7" w:rsidRDefault="003D6341" w:rsidP="002256C7">
      <w:pPr>
        <w:pStyle w:val="Akapitzlist"/>
        <w:numPr>
          <w:ilvl w:val="3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Wobec reprezentowanego Wykonawcy nie został wydany prawomocny wyrok sądu, ani ostateczna decyzja administracyjna o </w:t>
      </w:r>
      <w:r w:rsidRPr="00045BBF">
        <w:rPr>
          <w:rFonts w:ascii="Segoe UI" w:hAnsi="Segoe UI" w:cs="Segoe UI"/>
          <w:color w:val="000000"/>
          <w:sz w:val="16"/>
          <w:szCs w:val="16"/>
        </w:rPr>
        <w:t>zaleganiu z uiszczaniem podatków, opłat lub składek na ubezpieczenia społeczne lub zdrowotne</w:t>
      </w:r>
      <w:r>
        <w:rPr>
          <w:rFonts w:ascii="Segoe UI" w:hAnsi="Segoe UI" w:cs="Segoe UI"/>
          <w:color w:val="000000"/>
          <w:sz w:val="16"/>
          <w:szCs w:val="16"/>
        </w:rPr>
        <w:t>.</w:t>
      </w:r>
    </w:p>
    <w:p w14:paraId="7DA0A2A0" w14:textId="77777777" w:rsidR="003D6341" w:rsidRPr="002256C7" w:rsidRDefault="003D6341" w:rsidP="003D6341">
      <w:pPr>
        <w:pStyle w:val="Akapitzlist"/>
        <w:numPr>
          <w:ilvl w:val="3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Wobec reprezentowanego Wykonawcy nie został orzeczony tytułem środka zapobiegawczego zakaz ubiegania się o zamówienia publiczne.</w:t>
      </w:r>
    </w:p>
    <w:p w14:paraId="275C3F11" w14:textId="77777777" w:rsidR="003D6341" w:rsidRDefault="003D6341" w:rsidP="003D6341">
      <w:pPr>
        <w:pStyle w:val="Akapitzlist"/>
        <w:numPr>
          <w:ilvl w:val="3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Reprezentowany Wykonawca nie zalega z opłacaniem podatków i opłat lokalnych, o których mowa w ustawie z dnia 12 stycznia 1991 r. o podatkach i opłatach lokalnych (</w:t>
      </w:r>
      <w:r w:rsidR="003115A8">
        <w:rPr>
          <w:rFonts w:ascii="Segoe UI" w:hAnsi="Segoe UI" w:cs="Segoe UI"/>
          <w:color w:val="000000"/>
          <w:sz w:val="16"/>
          <w:szCs w:val="16"/>
        </w:rPr>
        <w:t>Dz. U. z 2018 r. poz. 1445 ze zm.)</w:t>
      </w:r>
      <w:r w:rsidR="00FA64C2">
        <w:rPr>
          <w:rFonts w:ascii="Segoe UI" w:hAnsi="Segoe UI" w:cs="Segoe UI"/>
          <w:color w:val="000000"/>
          <w:sz w:val="16"/>
          <w:szCs w:val="16"/>
        </w:rPr>
        <w:t>.</w:t>
      </w:r>
    </w:p>
    <w:p w14:paraId="66518E39" w14:textId="77777777" w:rsidR="003D6341" w:rsidRDefault="003D6341" w:rsidP="003D6341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7E75FCD0" w14:textId="77777777" w:rsidR="003D6341" w:rsidRDefault="003D6341" w:rsidP="003D6341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737B8F7C" w14:textId="15239CAE" w:rsidR="003D6341" w:rsidRPr="007404DE" w:rsidRDefault="003D6341" w:rsidP="003D6341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>_______________</w:t>
      </w:r>
      <w:r>
        <w:rPr>
          <w:rFonts w:ascii="Segoe UI" w:hAnsi="Segoe UI" w:cs="Segoe UI"/>
          <w:sz w:val="16"/>
          <w:szCs w:val="16"/>
        </w:rPr>
        <w:t>___________, dn. ________</w:t>
      </w:r>
      <w:r w:rsidR="00033EB4">
        <w:rPr>
          <w:rFonts w:ascii="Segoe UI" w:hAnsi="Segoe UI" w:cs="Segoe UI"/>
          <w:sz w:val="16"/>
          <w:szCs w:val="16"/>
        </w:rPr>
        <w:t>___2020</w:t>
      </w:r>
      <w:r>
        <w:rPr>
          <w:rFonts w:ascii="Segoe UI" w:hAnsi="Segoe UI" w:cs="Segoe UI"/>
          <w:sz w:val="16"/>
          <w:szCs w:val="16"/>
        </w:rPr>
        <w:t xml:space="preserve"> r.</w:t>
      </w:r>
      <w:r w:rsidRPr="007404DE">
        <w:rPr>
          <w:rFonts w:ascii="Segoe UI" w:hAnsi="Segoe UI" w:cs="Segoe UI"/>
          <w:sz w:val="16"/>
          <w:szCs w:val="16"/>
        </w:rPr>
        <w:tab/>
      </w:r>
    </w:p>
    <w:p w14:paraId="10FDAA0E" w14:textId="77777777" w:rsidR="003D6341" w:rsidRPr="007404DE" w:rsidRDefault="003D6341" w:rsidP="003D634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74AF2BF" w14:textId="77777777" w:rsidR="003D6341" w:rsidRPr="007404DE" w:rsidRDefault="003D6341" w:rsidP="003D6341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A292896" w14:textId="77777777" w:rsidR="003D6341" w:rsidRPr="00836413" w:rsidRDefault="003D6341" w:rsidP="006537E5">
      <w:pPr>
        <w:ind w:firstLine="4400"/>
        <w:jc w:val="both"/>
        <w:rPr>
          <w:rFonts w:ascii="Segoe UI" w:hAnsi="Segoe UI" w:cs="Segoe UI"/>
          <w:sz w:val="14"/>
          <w:szCs w:val="16"/>
        </w:rPr>
      </w:pPr>
      <w:r w:rsidRPr="007404DE">
        <w:rPr>
          <w:rFonts w:ascii="Segoe UI" w:hAnsi="Segoe UI" w:cs="Segoe UI"/>
          <w:sz w:val="16"/>
          <w:szCs w:val="16"/>
        </w:rPr>
        <w:tab/>
      </w:r>
    </w:p>
    <w:p w14:paraId="2191599E" w14:textId="77777777" w:rsidR="00677F60" w:rsidRDefault="00677F60">
      <w:pPr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br w:type="page"/>
      </w:r>
    </w:p>
    <w:p w14:paraId="7FCD2913" w14:textId="2AEC5C48" w:rsidR="004469A7" w:rsidRDefault="003D6341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lastRenderedPageBreak/>
        <w:t xml:space="preserve">Załącznik nr </w:t>
      </w:r>
      <w:r w:rsidR="00804814">
        <w:rPr>
          <w:rFonts w:ascii="Segoe UI" w:hAnsi="Segoe UI" w:cs="Segoe UI"/>
          <w:b/>
          <w:bCs/>
          <w:iCs/>
          <w:sz w:val="16"/>
          <w:szCs w:val="16"/>
        </w:rPr>
        <w:t>8</w:t>
      </w:r>
      <w:r w:rsidR="004469A7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7673E5AE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041D98D7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5AB7C0C5" w14:textId="77777777" w:rsidR="00014B64" w:rsidRDefault="00014B64" w:rsidP="00014B64"/>
    <w:p w14:paraId="215CD114" w14:textId="0AAF1627" w:rsidR="00833A52" w:rsidRPr="00A57B97" w:rsidRDefault="00014B64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>OPIS TECHNICZNY</w:t>
      </w:r>
      <w:r w:rsidR="00833A52" w:rsidRPr="00A57B97">
        <w:rPr>
          <w:rFonts w:ascii="Trajan Pro" w:hAnsi="Trajan Pro" w:cs="Tahoma"/>
          <w:i w:val="0"/>
          <w:sz w:val="24"/>
          <w:szCs w:val="24"/>
        </w:rPr>
        <w:t xml:space="preserve"> </w:t>
      </w:r>
    </w:p>
    <w:p w14:paraId="6100710D" w14:textId="77777777" w:rsidR="00014B64" w:rsidRPr="00A57B97" w:rsidRDefault="00833A52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 xml:space="preserve">OFEROWANYCH URZĄDZEŃ </w:t>
      </w:r>
    </w:p>
    <w:p w14:paraId="55B33694" w14:textId="77777777" w:rsidR="00014B64" w:rsidRPr="00A57B97" w:rsidRDefault="00014B64" w:rsidP="00014B64">
      <w:pPr>
        <w:rPr>
          <w:b/>
        </w:rPr>
      </w:pPr>
    </w:p>
    <w:p w14:paraId="15342E60" w14:textId="0B4B6A90" w:rsidR="00014B6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Dostawę, instalację</w:t>
      </w:r>
      <w:r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>
        <w:rPr>
          <w:rFonts w:ascii="Segoe UI" w:hAnsi="Segoe UI" w:cs="Segoe UI"/>
          <w:b/>
          <w:sz w:val="16"/>
          <w:szCs w:val="16"/>
        </w:rPr>
        <w:t>struktury teleinformatycznej na </w:t>
      </w:r>
      <w:r w:rsidRPr="00054ADD">
        <w:rPr>
          <w:rFonts w:ascii="Segoe UI" w:hAnsi="Segoe UI" w:cs="Segoe UI"/>
          <w:b/>
          <w:sz w:val="16"/>
          <w:szCs w:val="16"/>
        </w:rPr>
        <w:t>potrzeby projektu CENAGIS</w:t>
      </w:r>
      <w:r>
        <w:rPr>
          <w:rFonts w:ascii="Segoe UI" w:hAnsi="Segoe UI" w:cs="Segoe UI"/>
          <w:b/>
          <w:sz w:val="16"/>
          <w:szCs w:val="16"/>
        </w:rPr>
        <w:t xml:space="preserve">, </w:t>
      </w:r>
      <w:r w:rsidRPr="00054ADD">
        <w:rPr>
          <w:rFonts w:ascii="Segoe UI" w:hAnsi="Segoe UI" w:cs="Segoe UI"/>
          <w:b/>
          <w:sz w:val="16"/>
          <w:szCs w:val="16"/>
        </w:rPr>
        <w:t>Nr sprawy: CI.ZP.261.16.2019</w:t>
      </w:r>
    </w:p>
    <w:p w14:paraId="6743DC98" w14:textId="77777777" w:rsidR="00033EB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31729B98" w14:textId="77777777" w:rsidR="00033EB4" w:rsidRPr="00A57B97" w:rsidRDefault="00033EB4" w:rsidP="00033EB4">
      <w:pPr>
        <w:jc w:val="center"/>
        <w:rPr>
          <w:b/>
        </w:rPr>
      </w:pPr>
    </w:p>
    <w:p w14:paraId="39A1ECBA" w14:textId="140365D4" w:rsidR="00F91ACA" w:rsidRDefault="00F91ACA" w:rsidP="00014B64">
      <w:pPr>
        <w:rPr>
          <w:b/>
        </w:rPr>
      </w:pPr>
    </w:p>
    <w:p w14:paraId="53B39918" w14:textId="32A4EE89" w:rsidR="001A6973" w:rsidRDefault="00F91ACA" w:rsidP="00014B64">
      <w:pPr>
        <w:rPr>
          <w:rFonts w:ascii="Calibri" w:hAnsi="Calibri" w:cs="Calibri"/>
          <w:color w:val="000000"/>
        </w:rPr>
      </w:pPr>
      <w:r w:rsidRPr="00B2018E">
        <w:rPr>
          <w:rFonts w:ascii="Calibri" w:hAnsi="Calibri" w:cs="Calibri"/>
          <w:color w:val="000000"/>
        </w:rPr>
        <w:t xml:space="preserve">Serwer typ 1 (kod SRT1) – 19 </w:t>
      </w:r>
      <w:proofErr w:type="spellStart"/>
      <w:r w:rsidRPr="00B2018E">
        <w:rPr>
          <w:rFonts w:ascii="Calibri" w:hAnsi="Calibri" w:cs="Calibri"/>
          <w:color w:val="000000"/>
        </w:rPr>
        <w:t>szt</w:t>
      </w:r>
      <w:proofErr w:type="spellEnd"/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121E2E3" w14:textId="00FB67B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7B72465" w14:textId="77777777" w:rsidR="00F91ACA" w:rsidRPr="00B2018E" w:rsidRDefault="00F91ACA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5" w:name="_Hlk25753035"/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C0777" w14:textId="77777777" w:rsidR="00F91ACA" w:rsidRPr="00B2018E" w:rsidRDefault="00F91ACA" w:rsidP="001A697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732BA" w14:textId="7EEEC267" w:rsidR="00F91ACA" w:rsidRPr="00B2018E" w:rsidRDefault="00F91ACA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6231B" w14:textId="28EBA45F" w:rsidR="00F91ACA" w:rsidRPr="00B2018E" w:rsidRDefault="008E60A5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8E60A5" w:rsidRPr="00B2018E" w14:paraId="2F7D375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0B61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4082" w14:textId="122D89C4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0F06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1E6B41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9704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3411" w14:textId="2D2A8B4A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F08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7CA0A8C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596E" w14:textId="1986BE98" w:rsidR="00F91ACA" w:rsidRPr="00791250" w:rsidRDefault="00F91ACA" w:rsidP="001A6973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391" w14:textId="410A0C0D" w:rsidR="00F91ACA" w:rsidRPr="00791250" w:rsidRDefault="00F91ACA" w:rsidP="001A6973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05DF" w14:textId="498C60E0" w:rsidR="00F91ACA" w:rsidRPr="00791250" w:rsidRDefault="00F91ACA" w:rsidP="001A6973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</w:t>
            </w:r>
            <w:proofErr w:type="spellStart"/>
            <w:r w:rsidRPr="00791250">
              <w:rPr>
                <w:rFonts w:ascii="Calibri" w:hAnsi="Calibri" w:cs="Calibri"/>
                <w:b/>
                <w:bCs/>
              </w:rPr>
              <w:t>Zamawiajacego</w:t>
            </w:r>
            <w:proofErr w:type="spellEnd"/>
            <w:r w:rsidRPr="0079125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E53A" w14:textId="506AE070" w:rsidR="00F91ACA" w:rsidRPr="00791250" w:rsidRDefault="00F91ACA" w:rsidP="00791250">
            <w:pPr>
              <w:pStyle w:val="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</w:t>
            </w:r>
            <w:r w:rsidR="008F4D3F">
              <w:rPr>
                <w:rFonts w:ascii="Calibri" w:hAnsi="Calibri" w:cs="Calibri"/>
                <w:b/>
                <w:bCs/>
              </w:rPr>
              <w:t xml:space="preserve">) </w:t>
            </w:r>
          </w:p>
        </w:tc>
      </w:tr>
      <w:tr w:rsidR="00F91ACA" w:rsidRPr="00B2018E" w14:paraId="3AB852D7" w14:textId="173D9DE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E5B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BA15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833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 umożliwiający wysunięcie serwera bez demontażu okablowania.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473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4F11F9E" w14:textId="0419ED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C4DE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C6C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1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83218E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1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97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A94CDE3" w14:textId="44B2388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CCDC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34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9F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BA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251C3BB8" w14:textId="1BDDD3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76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13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D9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FE3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419A346" w14:textId="158244D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D7B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411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501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244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0D9566D7" w14:textId="5E567DA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7B0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FFFA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E426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01D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C338AD5" w14:textId="61F313C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023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2BE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154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C8F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FE24FC9" w14:textId="3AAFED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3C7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7E3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C98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4-porty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2F9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FA83C92" w14:textId="0E55683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ADF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64F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D8C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51E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C3B7E30" w14:textId="64D201E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AFA4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F122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74E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E5D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73D9F5D" w14:textId="7C414AA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EC5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2AC8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1398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Oferowany serwer ma mieć możliwość zainstalowania</w:t>
            </w:r>
            <w:r w:rsidRPr="00B2018E" w:rsidDel="00E12C08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2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24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28C5935E" w14:textId="77777777" w:rsidR="00CD2421" w:rsidRDefault="00CD2421">
      <w:r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A140FB4" w14:textId="1E6161B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70E6" w14:textId="2F6AA195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17A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0AF4" w14:textId="350760B3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</w:t>
            </w:r>
            <w:r w:rsidR="00277AB2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BF29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D9C28FC" w14:textId="73CB45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36CA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1C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0AB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Calibri Light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4C8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2576F950" w14:textId="0397A97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13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6E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343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28BFF16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0FC5CD2E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325D1D8D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B2018E">
              <w:rPr>
                <w:rFonts w:ascii="Calibri" w:hAnsi="Calibri" w:cs="Calibri"/>
              </w:rPr>
              <w:t>ssh</w:t>
            </w:r>
            <w:proofErr w:type="spellEnd"/>
            <w:r w:rsidRPr="00B2018E">
              <w:rPr>
                <w:rFonts w:ascii="Calibri" w:hAnsi="Calibri" w:cs="Calibri"/>
              </w:rPr>
              <w:t xml:space="preserve"> wraz z autentykacją i autoryzacją użytkownika;</w:t>
            </w:r>
          </w:p>
          <w:p w14:paraId="39437AC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CC9BB8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122BC2FF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3E476D8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EB01DE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E67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FCD05B2" w14:textId="36D5F0C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2A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07A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467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B72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7EA49608" w14:textId="77777777" w:rsidR="00CD2421" w:rsidRDefault="00CD2421">
      <w:r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07338BF0" w14:textId="335C8F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603590" w14:textId="3EB34681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9C1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DA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</w:t>
            </w:r>
          </w:p>
          <w:p w14:paraId="64B4CD44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12D1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08DD981" w14:textId="252B1F7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8C2EAF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C7C4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7C07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47B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3AC28CCB" w14:textId="0F64DFCD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163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21F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432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2565503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A87CB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bookmarkEnd w:id="15"/>
    </w:tbl>
    <w:p w14:paraId="54A02089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E0D0AFA" w14:textId="506EA7F2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16" w:name="_Toc25311317"/>
      <w:r w:rsidRPr="00B2018E">
        <w:rPr>
          <w:rFonts w:ascii="Calibri" w:hAnsi="Calibri" w:cs="Calibri"/>
          <w:color w:val="000000"/>
          <w:sz w:val="20"/>
          <w:szCs w:val="20"/>
        </w:rPr>
        <w:t>Serwer typ 2 (kod SRT2) – 2 szt.</w:t>
      </w:r>
      <w:bookmarkEnd w:id="16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5270"/>
        <w:gridCol w:w="1977"/>
      </w:tblGrid>
      <w:tr w:rsidR="008F4D3F" w:rsidRPr="00B2018E" w14:paraId="42A74BEC" w14:textId="5B89364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56ADF2D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00B0B2" w14:textId="77777777" w:rsidR="008F4D3F" w:rsidRPr="00B2018E" w:rsidRDefault="008F4D3F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74D24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Wymagane parametry minimalne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2346" w14:textId="2815096B" w:rsidR="008F4D3F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17DDD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5BF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18E5" w14:textId="5A16E65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06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DA2BD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E1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CEE" w14:textId="168CE70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010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C87B7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89" w14:textId="6EF91B5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92E1" w14:textId="4E36D3C0" w:rsidR="008F4D3F" w:rsidRPr="00791250" w:rsidRDefault="0073409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E45" w14:textId="0058022E" w:rsidR="008F4D3F" w:rsidRPr="00791250" w:rsidRDefault="0073409C" w:rsidP="00F91ACA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Zamawiającego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328F" w14:textId="28664086" w:rsidR="008F4D3F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F4D3F" w:rsidRPr="00B2018E" w14:paraId="36F92227" w14:textId="65FA1A5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818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643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915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09E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5BF5B043" w14:textId="5C764A7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F57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15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F35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459ABA9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3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B9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704BD088" w14:textId="0B7F2A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E00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5F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75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BEAD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C5C7D76" w14:textId="1ABC55D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F68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DD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317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64B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779F8A4" w14:textId="2FC17B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07B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987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70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CE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1C01E3FA" w14:textId="7F019E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95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FF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B15C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166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86A71E1" w14:textId="5C94531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13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D26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E3A7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dysków twardych SAS w trybie HBA/JBOD; drugi kontroler dyskowy obsługujący zestaw 2 dysków SSD w trybie RAID1.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AC4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2855E9D0" w14:textId="0292744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BA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B567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124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19D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56204A4D" w14:textId="31DF461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971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47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AAF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3-sloty PCI-Express 3.0 x8 (FH 10,5”).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9EB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3F657BA4" w14:textId="1024F14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48E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8EF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E2B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056CF0F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DA4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E088DE9" w14:textId="5046F4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0DB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9FE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95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jedna karta NVIDIA Tesla V100, lub równoważna, wyposażona w min. 32GB pamięci własnej. Karta GPU musi spełniać poniższe parametry minimalne:</w:t>
            </w:r>
          </w:p>
          <w:p w14:paraId="3E7DFA0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5120,</w:t>
            </w:r>
          </w:p>
          <w:p w14:paraId="01ED8AAE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wydajność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double-precision: min. 7 TFLOPS,</w:t>
            </w:r>
          </w:p>
          <w:p w14:paraId="10EDE82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14 TFLOPS,</w:t>
            </w:r>
          </w:p>
          <w:p w14:paraId="11F05A8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900 GB/s.</w:t>
            </w:r>
          </w:p>
          <w:p w14:paraId="4CCD60D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dwóch kart GPU NVIDIA Tesla V100 32GB.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4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F2C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BD7F8C" w14:textId="3A7A028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2F3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9ED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681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C85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796619F" w14:textId="33184AE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122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120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2E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759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9288731" w14:textId="744EC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CFD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5C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C6E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1CD6281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ECCDF95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74AA402D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B2018E">
              <w:rPr>
                <w:rFonts w:ascii="Calibri" w:hAnsi="Calibri" w:cs="Calibri"/>
              </w:rPr>
              <w:t>ssh</w:t>
            </w:r>
            <w:proofErr w:type="spellEnd"/>
            <w:r w:rsidRPr="00B2018E">
              <w:rPr>
                <w:rFonts w:ascii="Calibri" w:hAnsi="Calibri" w:cs="Calibri"/>
              </w:rPr>
              <w:t xml:space="preserve"> wraz z autentykacją i autoryzacją użytkownika;</w:t>
            </w:r>
          </w:p>
          <w:p w14:paraId="426CF183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87A0F7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DB0697A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3CB42F6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07D4C8D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1A0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C442278" w14:textId="4A5D4C8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1C0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C98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4F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4DB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AB0905E" w14:textId="6F07F11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EB411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E87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C6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058E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E9E422E" w14:textId="3B16D85A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9F102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B11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D4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BE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129B584" w14:textId="446E6B8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99D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6E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6DB5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69F87CD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193D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8254DF5" w14:textId="402DDFD5" w:rsidR="00F91ACA" w:rsidRDefault="00F91ACA" w:rsidP="00F91ACA">
      <w:pPr>
        <w:rPr>
          <w:rFonts w:ascii="Calibri" w:hAnsi="Calibri" w:cs="Calibri"/>
          <w:color w:val="000000"/>
        </w:rPr>
      </w:pPr>
    </w:p>
    <w:p w14:paraId="3AF0BDF4" w14:textId="77777777" w:rsidR="0073409C" w:rsidRPr="00B2018E" w:rsidRDefault="0073409C" w:rsidP="00F91ACA">
      <w:pPr>
        <w:rPr>
          <w:rFonts w:ascii="Calibri" w:hAnsi="Calibri" w:cs="Calibri"/>
          <w:color w:val="000000"/>
        </w:rPr>
      </w:pPr>
    </w:p>
    <w:p w14:paraId="4A2CBB5F" w14:textId="39700344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17" w:name="_Toc25311318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Serwer typ 3 (kod SRT3) – 3 szt.</w:t>
      </w:r>
      <w:bookmarkEnd w:id="17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986"/>
        <w:gridCol w:w="2261"/>
      </w:tblGrid>
      <w:tr w:rsidR="0073409C" w:rsidRPr="00B2018E" w14:paraId="1E72D6F3" w14:textId="50A4A2D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11CFFA8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8A932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CFC2D9" w14:textId="4A17120E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7005E" w14:textId="7410A54B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62CC7F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89B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66F" w14:textId="3F8743E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4D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3AD97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4B0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007A" w14:textId="5CD9DAA8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B91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99210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BEB0" w14:textId="7A35262A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9B5" w14:textId="49F7CE35" w:rsidR="0073409C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B171" w14:textId="648640BE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09FA" w14:textId="51B3F884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24510DA3" w14:textId="42A60B30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F322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47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24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1U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w obudowie serwera.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FFA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39BC3FB" w14:textId="08E6E9D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D96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B8F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BA6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1C0918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5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4D26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4571489" w14:textId="698D6A3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492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364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AB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128 GB DDR4 RDIMM 2400MT/s, w 8 modułach po 16 GB RAM każdy, 12 slotów musi pozostać nieobsadzone do dalszej rozbudowy.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CD4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FE44024" w14:textId="51E2800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BCB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B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68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233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9A2626A" w14:textId="7893032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74A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00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07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ABE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09E3E9" w14:textId="248CD5A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80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A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880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4 dyski twarde SATA, których łączna surowa pojemność RAW wyniesie nie mniej niż 8 TB; minimum 1 dysk SSD z interfejsem SATA lub M.2 lub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z interfejsem PCI-E, o pojemności minimum 1 TB. </w:t>
            </w:r>
          </w:p>
          <w:p w14:paraId="0582913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nie dopuszcza osiągnięcia minimalnej ilości dysków przez zastosowanie zewnętrznej obudowy na dyski i podłączonej do serwera.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BB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3C4E81E" w14:textId="2D1993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68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87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7C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dysków twardych SAS/SATA/SSD w trybie RAID co najmniej 0,1,10.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C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2F71D05" w14:textId="3B2EF38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738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25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E3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1506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CE85F47" w14:textId="4BB6F28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487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76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D9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1-slot PCI-Express 3.0 x8 (FH 10,5”).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42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545FB5A" w14:textId="20E6A7FE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0B33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64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8A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88C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29076DB" w14:textId="40D600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9FF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5CC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DD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900W</w:t>
            </w:r>
            <w:r w:rsidRPr="00B2018E">
              <w:rPr>
                <w:rFonts w:ascii="Calibri" w:hAnsi="Calibri" w:cs="Calibri"/>
                <w:color w:val="00B050"/>
              </w:rPr>
              <w:t xml:space="preserve"> </w:t>
            </w:r>
            <w:r w:rsidRPr="00B2018E">
              <w:rPr>
                <w:rFonts w:ascii="Calibri" w:hAnsi="Calibri" w:cs="Calibri"/>
              </w:rPr>
              <w:t>(każdy)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C9A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2852DE" w14:textId="60491BB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6BC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C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702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E69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0A65768" w14:textId="23720D2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128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6C8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6CA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4112FC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62635DC1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19109B3E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B2018E">
              <w:rPr>
                <w:rFonts w:ascii="Calibri" w:hAnsi="Calibri" w:cs="Calibri"/>
              </w:rPr>
              <w:t>ssh</w:t>
            </w:r>
            <w:proofErr w:type="spellEnd"/>
            <w:r w:rsidRPr="00B2018E">
              <w:rPr>
                <w:rFonts w:ascii="Calibri" w:hAnsi="Calibri" w:cs="Calibri"/>
              </w:rPr>
              <w:t xml:space="preserve"> wraz z autentykacją i autoryzacją użytkownika;</w:t>
            </w:r>
          </w:p>
          <w:p w14:paraId="2D20631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E86C485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32E079F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7E7286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3A06598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B8A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5E48DEC" w14:textId="7E0AF76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FAD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C2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FC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922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353769E" w14:textId="146E74C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570A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F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E14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B7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568DAA" w14:textId="7590AAD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A7CD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E1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E5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60BBC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73AA1A" w14:textId="7F2D1637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81BB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E0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BDB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282153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A43E6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7519538" w14:textId="77777777" w:rsidR="00F91ACA" w:rsidRPr="00B2018E" w:rsidRDefault="00F91ACA" w:rsidP="00F91ACA">
      <w:pPr>
        <w:rPr>
          <w:rFonts w:ascii="Calibri" w:hAnsi="Calibri" w:cs="Calibri"/>
          <w:color w:val="000000"/>
        </w:rPr>
      </w:pPr>
    </w:p>
    <w:p w14:paraId="2FD653CC" w14:textId="77777777" w:rsidR="00F91ACA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18" w:name="_Toc25311319"/>
    </w:p>
    <w:p w14:paraId="4C597367" w14:textId="77777777" w:rsidR="00F91ACA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</w:p>
    <w:p w14:paraId="1EAD1C66" w14:textId="77777777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 xml:space="preserve">Tabela 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Serwer typ 4 (kod SRT4) – 30 szt.</w:t>
      </w:r>
      <w:bookmarkEnd w:id="18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188"/>
        <w:gridCol w:w="5431"/>
        <w:gridCol w:w="1977"/>
      </w:tblGrid>
      <w:tr w:rsidR="0073409C" w:rsidRPr="00B2018E" w14:paraId="58344C3A" w14:textId="7184CE2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22730B2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40CFB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2DDD0" w14:textId="54DA9973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65DEE" w14:textId="64961635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2B2175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E82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0B2" w14:textId="310B656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57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D74E67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650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1F7" w14:textId="2CB33AD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F6FC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DE23A2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A717" w14:textId="07EAEE13" w:rsidR="0073409C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BFFA" w14:textId="2C386C20" w:rsidR="0073409C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A26" w14:textId="2ECE779F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B3B6" w14:textId="74016997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16BB5C17" w14:textId="36AE35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AD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7E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5B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12 dysków twardych SAS/SATA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7E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E49EB" w14:textId="492FBA5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9A3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B9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A1D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07F8937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6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A53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9EE9C9B" w14:textId="24CE2F7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A8B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675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865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6F3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9C1AEA5" w14:textId="4CB7F3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E0D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8B2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B0E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205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F94ED4C" w14:textId="21881A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94CE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8A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323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332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CF83544" w14:textId="2E09D47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78E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00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79B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SATA, których łączna surowa pojemność RAW wyniesie nie mniej niż 96 TB; minimum 1 dysk SSD z interfejsem SATA lub M.2 o pojemności minimum 240 GB; minimum 1 dysk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o pojemności minimum 1 TB. </w:t>
            </w:r>
          </w:p>
          <w:p w14:paraId="56C84B2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1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056487D" w14:textId="055390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559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3D7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E95C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zestawu 12 dysków twardych SATA w trybie HBA/JBOD</w:t>
            </w:r>
            <w:r w:rsidRPr="00B2018E">
              <w:rPr>
                <w:rFonts w:ascii="Calibri" w:hAnsi="Calibri" w:cs="Calibri"/>
                <w:color w:val="00B050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E26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9AC881" w14:textId="68FFF6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A39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FE2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ED84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oraz 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SFP+ wraz z modułami optycznymi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multimode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10G BASE-SR-LC. Wymagane interfejsy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nie mogą być realizowane przez zastosowanie dodatkowej karty rozszerzeń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PCIe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lub przejściówkę USB. Wymagane porty 10GbE SFP+ muszą wspierać protokół RDMA (Direct Memory Access bez udziału procesora CPU).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4EEF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3409C" w:rsidRPr="00B2018E" w14:paraId="002A2D6E" w14:textId="40D2ECC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E3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735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1FD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  <w:r w:rsidRPr="00430DFB">
              <w:rPr>
                <w:rFonts w:ascii="Calibri" w:hAnsi="Calibri" w:cs="Calibri"/>
                <w:color w:val="auto"/>
                <w:lang w:val="en-GB"/>
              </w:rPr>
              <w:t>Minimum: 1-slot PCI-Express 3.0 x16 (FH 10,5”), 4-sloty PCI-Express 3.0 x8.</w:t>
            </w:r>
          </w:p>
          <w:p w14:paraId="22966EED" w14:textId="77777777" w:rsidR="0073409C" w:rsidRPr="00430DFB" w:rsidRDefault="0073409C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Wolne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sloty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na karty rozszerzeń: minimum 2-sloty PCI-Express 3.0 x8.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8DB3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73409C" w:rsidRPr="00B2018E" w14:paraId="5D13692E" w14:textId="2CEFF7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725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8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58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73E2C10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093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6FF46EE" w14:textId="6F9D4EB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E28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2BB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5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dwie karty NVIDIA Tesla T4, lub równoważna, każda karta wyposażona w min. 16GB pamięci własnej. Każda karta GPU musi spełniać poniższe parametry minimalne:</w:t>
            </w:r>
          </w:p>
          <w:p w14:paraId="329072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2560,</w:t>
            </w:r>
          </w:p>
          <w:p w14:paraId="6A8608A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</w:t>
            </w:r>
            <w:proofErr w:type="spellStart"/>
            <w:r w:rsidRPr="00B2018E">
              <w:rPr>
                <w:rFonts w:ascii="Calibri" w:hAnsi="Calibri" w:cs="Calibri"/>
              </w:rPr>
              <w:t>mixed</w:t>
            </w:r>
            <w:proofErr w:type="spellEnd"/>
            <w:r w:rsidRPr="00B2018E">
              <w:rPr>
                <w:rFonts w:ascii="Calibri" w:hAnsi="Calibri" w:cs="Calibri"/>
              </w:rPr>
              <w:t>-precision: min. 65 TFLOPS,</w:t>
            </w:r>
          </w:p>
          <w:p w14:paraId="330681D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8 TFLOPS,</w:t>
            </w:r>
          </w:p>
          <w:p w14:paraId="1BB04ED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300 GB/s.</w:t>
            </w:r>
          </w:p>
          <w:p w14:paraId="55CDE6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7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82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A0C396" w14:textId="58CF4FF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F9D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98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6B4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909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60BE9E7" w14:textId="428434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12D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37D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17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0A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D4D37A8" w14:textId="024EEC9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123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C2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089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A002ECC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410380D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0D4332CD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B2018E">
              <w:rPr>
                <w:rFonts w:ascii="Calibri" w:hAnsi="Calibri" w:cs="Calibri"/>
              </w:rPr>
              <w:t>ssh</w:t>
            </w:r>
            <w:proofErr w:type="spellEnd"/>
            <w:r w:rsidRPr="00B2018E">
              <w:rPr>
                <w:rFonts w:ascii="Calibri" w:hAnsi="Calibri" w:cs="Calibri"/>
              </w:rPr>
              <w:t xml:space="preserve"> wraz z autentykacją i autoryzacją użytkownika;</w:t>
            </w:r>
          </w:p>
          <w:p w14:paraId="6600A169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13D292A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6260F8F0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D3AF05F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1924368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6AEC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67E0911" w14:textId="4EFBC6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F49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D09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715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A9F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3D1762E" w14:textId="5684858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EA67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20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BC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4791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C347F55" w14:textId="07A665C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AFA15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969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09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AD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716157CF" w14:textId="6A0781C6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B06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98D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EC0D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321882D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A7487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E72A63F" w14:textId="30B8DD97" w:rsidR="00F91ACA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19" w:name="_Toc25311320"/>
    </w:p>
    <w:p w14:paraId="3F19BC21" w14:textId="59530266" w:rsidR="008E60A5" w:rsidRDefault="008E60A5" w:rsidP="008E60A5">
      <w:pPr>
        <w:rPr>
          <w:lang w:eastAsia="en-US"/>
        </w:rPr>
      </w:pPr>
    </w:p>
    <w:p w14:paraId="608FD6AC" w14:textId="092B799A" w:rsidR="008E60A5" w:rsidRDefault="008E60A5" w:rsidP="008E60A5">
      <w:pPr>
        <w:rPr>
          <w:lang w:eastAsia="en-US"/>
        </w:rPr>
      </w:pPr>
    </w:p>
    <w:p w14:paraId="63E4B8BF" w14:textId="77777777" w:rsidR="008E60A5" w:rsidRPr="00791250" w:rsidRDefault="008E60A5" w:rsidP="00791250"/>
    <w:p w14:paraId="4F609714" w14:textId="61EBDE3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Przełącznik </w:t>
      </w:r>
      <w:r w:rsidRPr="00106E00">
        <w:rPr>
          <w:rFonts w:ascii="Calibri" w:hAnsi="Calibri" w:cs="Calibri"/>
          <w:sz w:val="20"/>
          <w:szCs w:val="20"/>
        </w:rPr>
        <w:t>sieciowy 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1 (kod SWT1) – 6 szt.</w:t>
      </w:r>
      <w:bookmarkEnd w:id="19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8E60A5" w:rsidRPr="00B2018E" w14:paraId="1E11526F" w14:textId="7452E69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790AC16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AF52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0A2C6" w14:textId="5B57674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4673A" w14:textId="06A1436C" w:rsidR="008E60A5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37B2E95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46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FCB" w14:textId="049812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F0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AD78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B38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45C4" w14:textId="29D400E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843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1F0F99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C68B" w14:textId="01A26AA6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FC9" w14:textId="7EEAB4FE" w:rsidR="008E60A5" w:rsidRPr="00791250" w:rsidRDefault="008E60A5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9AF6" w14:textId="79A0D1F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D160" w14:textId="588515EB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15601D9" w14:textId="45D8DD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314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8F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3E5B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68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5AB6F4E" w14:textId="5D40521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C50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6F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974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0DD6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1C2661B" w14:textId="626E826A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E35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8E6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93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F4C6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69F7BEF" w14:textId="14F428B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F7D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1B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215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002E3934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</w:t>
            </w:r>
            <w:r w:rsidRPr="00106E00">
              <w:rPr>
                <w:rFonts w:ascii="Calibri" w:hAnsi="Calibri" w:cs="Calibri"/>
                <w:color w:val="auto"/>
              </w:rPr>
              <w:t>/100GbE lub rozszycia 4x25GbE, lub 4x10GbE;</w:t>
            </w:r>
          </w:p>
          <w:p w14:paraId="08551FE4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wszystkie porty sieciowe na urządzeniu muszą być aktywne;</w:t>
            </w:r>
          </w:p>
          <w:p w14:paraId="44B51072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Wraz z urządzeniem należy dostarczyć moduły optyczne i kable w ilości:</w:t>
            </w:r>
          </w:p>
          <w:p w14:paraId="7144CA7B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- 288 szt. modułów optycznych SFP+ 10GBase-SR Multi-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(850nm, 0.1km, LC) wraz z kablami optycznymi OM3 o długości 1.5m (144 szt.) oraz 3m (144 szt.);</w:t>
            </w:r>
          </w:p>
          <w:p w14:paraId="7718C2DF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- 8 szt. modułów optycznych QSFP 100GBase-SR Multi-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(850nm, 0.1km, LC) wraz z kablami optycznymi OM3 o długości 10m (8 szt.);</w:t>
            </w:r>
          </w:p>
          <w:p w14:paraId="0BF8DE53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- 1 szt. moduł optyczny QSFP 100GBase-LR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10km,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8m złącza LC-SC, 2m złącza SC-SC/APC; </w:t>
            </w:r>
          </w:p>
          <w:p w14:paraId="6575CCA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 szt. moduł optyczny QSFP 40GBase-LR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40km,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10m złącza LC-SC 2 szt., </w:t>
            </w:r>
            <w:r w:rsidRPr="00106E00">
              <w:rPr>
                <w:rFonts w:ascii="Calibri" w:hAnsi="Calibri" w:cs="Calibri"/>
                <w:color w:val="auto"/>
              </w:rPr>
              <w:br/>
              <w:t>2m złącza SC-SC/APC 4 szt., 10m złącza SC/APC-LC 4 szt,2 szt.;</w:t>
            </w:r>
          </w:p>
          <w:p w14:paraId="7337F1FC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- 7 szt. kabli połączeniowych DAC (Direct-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attach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Cable) QSFP 100G o długości 1m.</w:t>
            </w:r>
          </w:p>
          <w:p w14:paraId="444B44E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106E00">
              <w:rPr>
                <w:rFonts w:ascii="Calibri" w:hAnsi="Calibri" w:cs="Calibri"/>
                <w:color w:val="auto"/>
                <w:u w:val="single"/>
              </w:rPr>
              <w:t>Podana wyżej ilość modułów i kabli połączeniowych jest sumą odnoszącą się do wszystkich urządzeń danego typu, którą Wykonawca powinien dostarczyć</w:t>
            </w:r>
            <w:r w:rsidRPr="00B2018E">
              <w:rPr>
                <w:rFonts w:ascii="Calibri" w:hAnsi="Calibri" w:cs="Calibri"/>
                <w:u w:val="single"/>
              </w:rPr>
              <w:t xml:space="preserve"> wraz z urządzeniami</w:t>
            </w:r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E0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06922DA" w14:textId="0780FF16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38C4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93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DF6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691A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3A8697C" w14:textId="2ECFC43C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DF42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D8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D9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4CD28F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44D38A27" w14:textId="77777777" w:rsidR="008E60A5" w:rsidRPr="00B2018E" w:rsidRDefault="008E60A5" w:rsidP="00F91ACA">
            <w:pPr>
              <w:pStyle w:val="Tabela"/>
              <w:ind w:left="130" w:hanging="130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267D50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6465609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03746EB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DBB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7A1CAA5" w14:textId="1123BA45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71C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57F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0CE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B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9156A7F" w14:textId="79445333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0106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F8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A6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478EB0D0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4821F088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8C5E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D466510" w14:textId="160C60C5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2DB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217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9C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260ECC7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20C5E54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2F92FDA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ADA95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2E1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91CB0BA" w14:textId="539A4854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DB0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A9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34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90D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8A07F0" w14:textId="7C2339A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94CE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66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5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C9F6AE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6AD481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E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AA4784C" w14:textId="2691F92D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79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981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6D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0D09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59F4834E" w14:textId="2E2DFC5F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FC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8A8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33C4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77FB94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83C8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45E3A5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DF16190" w14:textId="7777777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20" w:name="_Toc25311321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Tabela </w:t>
      </w:r>
      <w:r>
        <w:rPr>
          <w:rFonts w:ascii="Calibri" w:hAnsi="Calibri" w:cs="Calibri"/>
          <w:color w:val="000000"/>
          <w:sz w:val="20"/>
          <w:szCs w:val="20"/>
        </w:rPr>
        <w:t>11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Przełącznik </w:t>
      </w:r>
      <w:r w:rsidRPr="00106E00">
        <w:rPr>
          <w:rFonts w:ascii="Calibri" w:hAnsi="Calibri" w:cs="Calibri"/>
          <w:sz w:val="20"/>
          <w:szCs w:val="20"/>
        </w:rPr>
        <w:t>sieciowy 1/10G typ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2 (kod SWT2) – 6 szt.</w:t>
      </w:r>
      <w:bookmarkEnd w:id="2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675"/>
        <w:gridCol w:w="2261"/>
      </w:tblGrid>
      <w:tr w:rsidR="008E60A5" w:rsidRPr="00B2018E" w14:paraId="46F1F21F" w14:textId="3BBA62A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038CD78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F4DB0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40B4A" w14:textId="73A42CD2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6D2F7" w14:textId="1868679A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5C429B4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EA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65C" w14:textId="71BE567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</w:t>
            </w:r>
            <w:proofErr w:type="spellStart"/>
            <w:r>
              <w:rPr>
                <w:rFonts w:ascii="Calibri" w:hAnsi="Calibri" w:cs="Calibri"/>
              </w:rPr>
              <w:t>producernta</w:t>
            </w:r>
            <w:proofErr w:type="spellEnd"/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71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E4253C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598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1F4" w14:textId="5FF99C80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D2F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ABE46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CE2E" w14:textId="20F8D7C1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9FB" w14:textId="42A728D6" w:rsidR="008E60A5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1E8" w14:textId="469E61B6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9550" w14:textId="5CFF087C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3075F8A" w14:textId="1BB8401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59B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6A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8B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D39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864594D" w14:textId="4A876A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1C4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C64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C1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578A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8A2C7D9" w14:textId="42E414F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C93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591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8DF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F45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25899944" w14:textId="301D7DD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BEB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8D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C32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5183F4F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  <w:highlight w:val="yellow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</w:t>
            </w:r>
            <w:r w:rsidRPr="00106E00">
              <w:rPr>
                <w:rFonts w:ascii="Calibri" w:hAnsi="Calibri" w:cs="Calibri"/>
                <w:color w:val="auto"/>
              </w:rPr>
              <w:t>40GbE lub dedykowane kable 4x10GbE.</w:t>
            </w:r>
          </w:p>
          <w:p w14:paraId="4E586EE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31A2A9D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4859AF56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- 8 szt. modułów optycznych QSFP 40GBase-SR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10m (8 szt.);</w:t>
            </w:r>
          </w:p>
          <w:p w14:paraId="33A84C1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5A7CAE27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- 240 szt. kabli połączeniowych RJ45 Kat.6 UTP w dwóch kolorach (70 szt. i 170 szt.), o długości 1.5m (120 szt. oraz 3m (120 szt.).</w:t>
            </w:r>
          </w:p>
          <w:p w14:paraId="7C32022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DC8B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802BD68" w14:textId="62C9B8F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8C5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8A4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8C0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20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99D72AC" w14:textId="3FB965A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1D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4A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654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0D893C7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64E2969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63B849D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FF5AA4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7E92323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925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7635DEF" w14:textId="00C1BE9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12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D55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2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72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CF26BE" w14:textId="00569A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5A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BD5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B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112B0A6C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3B3B87A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60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D14A84A" w14:textId="39E449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3F8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3B1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B0A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A33AAD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B2E241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42C723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382636E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0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F9F020D" w14:textId="4F750DC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2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89EF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8025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55D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D7677CB" w14:textId="4D50356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9B2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06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43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1D93640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</w:t>
            </w:r>
            <w:r>
              <w:rPr>
                <w:rFonts w:ascii="Calibri" w:hAnsi="Calibri" w:cs="Calibri"/>
              </w:rPr>
              <w:t xml:space="preserve"> cały okres gwarancji</w:t>
            </w:r>
            <w:r w:rsidRPr="00B2018E">
              <w:rPr>
                <w:rFonts w:ascii="Calibri" w:hAnsi="Calibri" w:cs="Calibri"/>
              </w:rPr>
              <w:t xml:space="preserve"> na sprzęt.</w:t>
            </w:r>
          </w:p>
          <w:p w14:paraId="3A71DEA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CE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47DCA7" w14:textId="227DDBE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6E2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ABFA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7F8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EE2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9CED8A1" w14:textId="67E33C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AE6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DCE4" w14:textId="77777777" w:rsidR="008E60A5" w:rsidRPr="00106E00" w:rsidRDefault="008E60A5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0E5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90F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F5960A5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2DD70B6" w14:textId="3EB59545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21" w:name="_Toc25311322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Przełącznik sieciowy 40/100G typ 3 (kod SWT3) – 2 szt.</w:t>
      </w:r>
      <w:bookmarkEnd w:id="21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5101"/>
        <w:gridCol w:w="1835"/>
      </w:tblGrid>
      <w:tr w:rsidR="00B7065C" w:rsidRPr="00B2018E" w14:paraId="2DF2CEDA" w14:textId="330C85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439B6A1" w14:textId="77777777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02763" w14:textId="77777777" w:rsidR="00B7065C" w:rsidRPr="00B2018E" w:rsidRDefault="00B7065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3E631" w14:textId="08E37582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49FE5" w14:textId="32C89F45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3551027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3F3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426B" w14:textId="56FD7F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09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9C4552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59C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EB06" w14:textId="42846B9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84E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C4C5EF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1C9A" w14:textId="3AE3AEB2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EF6" w14:textId="4D8933EF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3C6" w14:textId="2331D2D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3371" w14:textId="7BA483D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3D4127E7" w14:textId="6956D1A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4E2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D03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86B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0B9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9353D60" w14:textId="368AAB9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8C9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4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218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DD3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18B7414" w14:textId="0D63FED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37DB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BE4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5F7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531F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2CA3C2EE" w14:textId="5C089E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1C4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0C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2876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0D29038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7978D82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optyczne:</w:t>
            </w:r>
          </w:p>
          <w:p w14:paraId="2C0A7F3B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- 8 szt. modułów optycznych QSFP 40GBase-SR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LC);</w:t>
            </w:r>
          </w:p>
          <w:p w14:paraId="29BFD386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- 12 szt. modułów optycznych QSFP 100GBase-SR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LC), wraz z kablami optycznymi OM3 o długości 1m (4 szt.);</w:t>
            </w:r>
          </w:p>
          <w:p w14:paraId="3F22946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A2AB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5D962189" w14:textId="66E95FA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EEF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C2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44B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D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FB1733" w14:textId="0B769DF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6F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5A7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E1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1E5E537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23B5A65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ABC5AB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76EFD3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69806DA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F0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F02F67D" w14:textId="195D121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EB9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D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E0DB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 xml:space="preserve">W architekturze sieciowej oferowany przełącznik ma operować w warstwie 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wykorzystując aktywnie do transmisji ruchu sieciowego wszystkie połączenia (linki sieciowe) z warstwą wyższą 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1D2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363717C" w14:textId="7447335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1DC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6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BE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02258E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B9CFB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A9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DC4F053" w14:textId="58C22A9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643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2E02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3A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69F7FEF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9FCEF6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2779C3B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556609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FD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21003E7" w14:textId="246379B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8E1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344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60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656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C5FCF69" w14:textId="1C7EDB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8FF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781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7B9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35A2587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302812A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C6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E981B03" w14:textId="354F014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9A9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D4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5C6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DC2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56934ED3" w14:textId="0397EE0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070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F3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93F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A46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6C43E5CB" w14:textId="77777777" w:rsidR="00F91ACA" w:rsidRDefault="00F91ACA" w:rsidP="00F91ACA">
      <w:pPr>
        <w:pStyle w:val="Legenda"/>
        <w:ind w:left="0"/>
        <w:rPr>
          <w:rFonts w:ascii="Calibri" w:hAnsi="Calibri" w:cs="Calibri"/>
          <w:bCs w:val="0"/>
          <w:color w:val="000000"/>
          <w:sz w:val="20"/>
          <w:szCs w:val="20"/>
        </w:rPr>
      </w:pPr>
      <w:bookmarkStart w:id="22" w:name="_Toc25311323"/>
    </w:p>
    <w:p w14:paraId="03D3813B" w14:textId="3D4960EB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>Urządzenie bezpieczeństwa sieci typ 1 (kod FWT1) – 2 szt.</w:t>
      </w:r>
      <w:bookmarkEnd w:id="22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17"/>
        <w:gridCol w:w="5002"/>
        <w:gridCol w:w="1977"/>
      </w:tblGrid>
      <w:tr w:rsidR="00B7065C" w:rsidRPr="00B2018E" w14:paraId="32F23FC3" w14:textId="22A6DF3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41157DF" w14:textId="77777777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502FF" w14:textId="77777777" w:rsidR="00B7065C" w:rsidRPr="00B2018E" w:rsidRDefault="00B7065C" w:rsidP="00F91A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0A337" w14:textId="07CC1479" w:rsidR="00B7065C" w:rsidRPr="00B2018E" w:rsidRDefault="00B7065C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EE832" w14:textId="7EF7E47A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86AF44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41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99C" w14:textId="49EC47C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87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77D8B7D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F03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F34D" w14:textId="17EDF8F9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45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07EF4B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0035" w14:textId="39EAD5BF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D788" w14:textId="58896E7C" w:rsidR="00B7065C" w:rsidRPr="00791250" w:rsidRDefault="00B7065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53EC" w14:textId="5B08D69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6492" w14:textId="03CA0C50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74D40CF9" w14:textId="7AAEB97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D9F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B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CF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19”. Maksymalna wysokość urządzenia 2U Waga urządzenia wraz z zasilaczami, bez wyposażenia, nie większa niż 12 kg. Urządzenie zaprojektowane do pracy w temperaturze 0°C do 40°C i wilgotności powietrza 10% do 90% bez kondensacji.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6C2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D478306" w14:textId="70576D6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9D3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BC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8C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bezpieczeństwa sieci ma pełnić rolę zapory ogniowej klasy </w:t>
            </w:r>
            <w:proofErr w:type="spellStart"/>
            <w:r w:rsidRPr="00B2018E">
              <w:rPr>
                <w:rFonts w:ascii="Calibri" w:hAnsi="Calibri" w:cs="Calibri"/>
              </w:rPr>
              <w:t>enterprise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zapewnić zdalny dostęp użytkownikom zewnętrznym przy pomocy mechanizmów szyfrowania połączenia. Urządzenie należy dostarczyć wraz z wszystkimi niezbędnymi licencjami na funkcje ochrony </w:t>
            </w:r>
            <w:proofErr w:type="spellStart"/>
            <w:r w:rsidRPr="00B2018E">
              <w:rPr>
                <w:rFonts w:ascii="Calibri" w:hAnsi="Calibri" w:cs="Calibri"/>
              </w:rPr>
              <w:t>tj</w:t>
            </w:r>
            <w:proofErr w:type="spellEnd"/>
            <w:r w:rsidRPr="00B2018E">
              <w:rPr>
                <w:rFonts w:ascii="Calibri" w:hAnsi="Calibri" w:cs="Calibri"/>
              </w:rPr>
              <w:t xml:space="preserve">: firewall, IPS,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SSL VPN.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F25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5681844" w14:textId="63161A3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45D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A1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 i dyskowa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7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Urządzenie musi posiadać wbudowaną pamięć do zapisu/odczytu lub dysk SSD o pojemności min. 240GB.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95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118D33B6" w14:textId="18899AE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B54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70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B45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8-portów 1GE RJ45;</w:t>
            </w:r>
          </w:p>
          <w:p w14:paraId="364E2C6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4-porty 1GE SFP ze wsparciem dla modułów 1GbE;</w:t>
            </w:r>
          </w:p>
          <w:p w14:paraId="700B26D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2-porty 10GE SFP+, wspierające moduły 10GbE;</w:t>
            </w:r>
          </w:p>
          <w:p w14:paraId="76DEE13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dedykowany port 1GE RJ45 do zarządzania;</w:t>
            </w:r>
          </w:p>
          <w:p w14:paraId="5F741C8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aktywne.</w:t>
            </w:r>
          </w:p>
          <w:p w14:paraId="0478585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17E2CD64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(1 szt.) oraz 10m (1 szt.);</w:t>
            </w:r>
          </w:p>
          <w:p w14:paraId="72EE347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SFP 10G o długości 1m.</w:t>
            </w:r>
          </w:p>
          <w:p w14:paraId="3760A45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E9C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4F2C0B24" w14:textId="5AFE8C2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96FE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23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Wymagania ogólne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99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 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Antywirus, IPS. Powinna istnieć możliwość dedykowania administratorów do poszczególnych instancji systemu. Urządzenie musi posiadać wbudowany port konsoli szeregowej oraz gniazdo USB.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7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7C7D54" w14:textId="6A5326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47E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0D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Funkcje firewall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AC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Firewall musi dawać możliwość pracy w jednym z trzech trybów: Routera z funkcją NAT, w trybie transparentnym oraz monitorowania na porcie SPAN. Polityka Firewall musi uwzględniać adresy IP, użytkowników, protokoły, usługi sieciowe, aplikacje lub zbiory aplikacji, reakcje zabezpieczeń, rejestrowanie zdarzeń. </w:t>
            </w:r>
          </w:p>
          <w:p w14:paraId="7068B42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zapewniać translację adresów NAT: źródłowego i docelowego, translację PAT oraz:</w:t>
            </w:r>
          </w:p>
          <w:p w14:paraId="7BD44CA0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Translację jeden do jeden oraz jeden do wielu;</w:t>
            </w:r>
          </w:p>
          <w:p w14:paraId="1A8C9E1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Dedykowany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ALG (Application Level Gateway)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dla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protokołu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SIP;</w:t>
            </w:r>
          </w:p>
          <w:p w14:paraId="1F9AD8D1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 ramach systemu musi istnieć możliwość tworzenia wydzielonych stref bezpieczeństwa np. DMZ, LAN, WAN.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DFBD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04992EF" w14:textId="16AB0C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CA3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A3D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6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przypadku systemu pełniącego funkcje: Firewall,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, Kontrola Aplikacji oraz IPS – musi istnieć możliwość łączenia w klaster </w:t>
            </w:r>
            <w:r w:rsidRPr="00B2018E">
              <w:rPr>
                <w:rFonts w:ascii="Calibri" w:hAnsi="Calibri" w:cs="Calibri"/>
                <w:color w:val="auto"/>
              </w:rPr>
              <w:t>i praca w trybach</w:t>
            </w:r>
            <w:r w:rsidRPr="00B2018E">
              <w:rPr>
                <w:rFonts w:ascii="Calibri" w:hAnsi="Calibri" w:cs="Calibri"/>
              </w:rPr>
              <w:t xml:space="preserve"> Active-Active lub Active-</w:t>
            </w:r>
            <w:proofErr w:type="spellStart"/>
            <w:r w:rsidRPr="00B2018E">
              <w:rPr>
                <w:rFonts w:ascii="Calibri" w:hAnsi="Calibri" w:cs="Calibri"/>
              </w:rPr>
              <w:t>Passive</w:t>
            </w:r>
            <w:proofErr w:type="spellEnd"/>
            <w:r w:rsidRPr="00B2018E">
              <w:rPr>
                <w:rFonts w:ascii="Calibri" w:hAnsi="Calibri" w:cs="Calibri"/>
              </w:rPr>
              <w:t>. W obu trybach powinna istnieć funkcja synchronizacji sesji firewall.</w:t>
            </w:r>
          </w:p>
          <w:p w14:paraId="502A496B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i wykrywanie uszkodzenia elementów sprzętowych i programowych systemów zabezpieczeń oraz łączy sieciowych.</w:t>
            </w:r>
          </w:p>
          <w:p w14:paraId="014F6E7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stanu realizowanych połączeń VPN.</w:t>
            </w:r>
          </w:p>
          <w:p w14:paraId="5F4D37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agregację linków statyczną oraz w oparciu o protokół LACP. Powinna istnieć możliwość tworzenia interfejsów redundantnych.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6F4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76EB07A" w14:textId="26E8013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AFD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7B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wydajnościowe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6F5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 zakresie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 obsługa nie mniej niż 8 mln jednoczesnych połączeń oraz min. 400.000 nowych połączeń na sekundę;</w:t>
            </w:r>
          </w:p>
          <w:p w14:paraId="784D85F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36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B;</w:t>
            </w:r>
          </w:p>
          <w:p w14:paraId="51185BD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27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64 B;</w:t>
            </w:r>
          </w:p>
          <w:p w14:paraId="2E89547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Firewall z włączoną funkcją Kontroli Aplikacji: nie mniej niż 15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579A2D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szyfrowania VPN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B, przy zastosowaniu algorytmu o mocy nie mniejszej niż AES256 – SHA256: nie mniej niż 20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0668A42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systemu w zakresie inspekcji komunikacji szyfrowanej SSL dla ruchu http  minimum</w:t>
            </w:r>
            <w:r w:rsidRPr="00106E00">
              <w:rPr>
                <w:rFonts w:ascii="Calibri" w:hAnsi="Calibri" w:cs="Calibri"/>
                <w:color w:val="auto"/>
              </w:rPr>
              <w:t xml:space="preserve"> 6</w:t>
            </w:r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AD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C00DEC" w14:textId="280B63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34A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52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bezpieczeństwa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9B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Kontrola dostępu - zapora ogniowa klasy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Inspection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9DB057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Poufność transmisji danych  - połączenia szyfrowane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 oraz SSL VPN;</w:t>
            </w:r>
          </w:p>
          <w:p w14:paraId="526C592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Ochrona przed atakami  - </w:t>
            </w:r>
            <w:proofErr w:type="spellStart"/>
            <w:r w:rsidRPr="00B2018E">
              <w:rPr>
                <w:rFonts w:ascii="Calibri" w:hAnsi="Calibri" w:cs="Calibri"/>
              </w:rPr>
              <w:t>Intrusion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Prevention</w:t>
            </w:r>
            <w:proofErr w:type="spellEnd"/>
            <w:r w:rsidRPr="00B2018E">
              <w:rPr>
                <w:rFonts w:ascii="Calibri" w:hAnsi="Calibri" w:cs="Calibri"/>
              </w:rPr>
              <w:t xml:space="preserve"> System;</w:t>
            </w:r>
          </w:p>
          <w:p w14:paraId="21A5013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pasmem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>);</w:t>
            </w:r>
          </w:p>
          <w:p w14:paraId="522D535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Mechanizmy ochrony przed wyciekiem poufnej informacji (DLP);</w:t>
            </w:r>
          </w:p>
          <w:p w14:paraId="2FE3ADD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Analiza ruchu szyfrowanego protokołem SSL;</w:t>
            </w:r>
          </w:p>
          <w:p w14:paraId="4C91CF0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Powyższe funkcje systemu ochrony powinny być realizowane przez dostarczone urządzenie lub w postaci osobnych, komercyjnych platform sprzętowych lub programowych, o ile dostarczony kompletny system bezpieczeństwa będzie spełniał wymóg 2U zajętości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zamawiającego.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6702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BB2A68" w14:textId="15F1A3E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CA1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8B8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VPN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B7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musi umożliwiać konfigurację połączeń typu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VPN. W zakresie tej funkcji musi zapewniać:</w:t>
            </w:r>
          </w:p>
          <w:p w14:paraId="2E7EBE4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jednoczesne zestawienie minimum 100 sesji </w:t>
            </w:r>
            <w:proofErr w:type="spellStart"/>
            <w:r w:rsidRPr="00B2018E">
              <w:rPr>
                <w:rFonts w:ascii="Calibri" w:hAnsi="Calibri" w:cs="Calibri"/>
              </w:rPr>
              <w:t>IPSecVPN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4F5570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IKE v1 oraz v2;</w:t>
            </w:r>
          </w:p>
          <w:p w14:paraId="1BB84B3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szyfrowania protokołem AES z kluczem 128 i 256 bitów w trybie pracy </w:t>
            </w:r>
            <w:proofErr w:type="spellStart"/>
            <w:r w:rsidRPr="00B2018E">
              <w:rPr>
                <w:rFonts w:ascii="Calibri" w:hAnsi="Calibri" w:cs="Calibri"/>
              </w:rPr>
              <w:t>Galois</w:t>
            </w:r>
            <w:proofErr w:type="spellEnd"/>
            <w:r w:rsidRPr="00B2018E">
              <w:rPr>
                <w:rFonts w:ascii="Calibri" w:hAnsi="Calibri" w:cs="Calibri"/>
              </w:rPr>
              <w:t>/</w:t>
            </w:r>
            <w:proofErr w:type="spellStart"/>
            <w:r w:rsidRPr="00B2018E">
              <w:rPr>
                <w:rFonts w:ascii="Calibri" w:hAnsi="Calibri" w:cs="Calibri"/>
              </w:rPr>
              <w:t>Counter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>(GCM);</w:t>
            </w:r>
          </w:p>
          <w:p w14:paraId="0829273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protokołu </w:t>
            </w:r>
            <w:proofErr w:type="spellStart"/>
            <w:r w:rsidRPr="00B2018E">
              <w:rPr>
                <w:rFonts w:ascii="Calibri" w:hAnsi="Calibri" w:cs="Calibri"/>
              </w:rPr>
              <w:t>Diffie-Hellman</w:t>
            </w:r>
            <w:proofErr w:type="spellEnd"/>
            <w:r w:rsidRPr="00B2018E">
              <w:rPr>
                <w:rFonts w:ascii="Calibri" w:hAnsi="Calibri" w:cs="Calibri"/>
              </w:rPr>
              <w:t xml:space="preserve">  grup 19 i 20;</w:t>
            </w:r>
          </w:p>
          <w:p w14:paraId="2DD213F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Pracy w topologii Hub and </w:t>
            </w:r>
            <w:proofErr w:type="spellStart"/>
            <w:r w:rsidRPr="00B2018E">
              <w:rPr>
                <w:rFonts w:ascii="Calibri" w:hAnsi="Calibri" w:cs="Calibri"/>
              </w:rPr>
              <w:t>Spoke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Mesh</w:t>
            </w:r>
            <w:proofErr w:type="spellEnd"/>
            <w:r w:rsidRPr="00B2018E">
              <w:rPr>
                <w:rFonts w:ascii="Calibri" w:hAnsi="Calibri" w:cs="Calibri"/>
              </w:rPr>
              <w:t>, w tym wsparcie dla dynamicznego zestawiania tuneli pomiędzy SPOKE w topologii HUB and SPOKE;</w:t>
            </w:r>
          </w:p>
          <w:p w14:paraId="6F55B4C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Tworzenie połączeń typu Site-to-Site oraz Client-to-Site;</w:t>
            </w:r>
          </w:p>
          <w:p w14:paraId="4605881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Monitorowanie stanu tuneli VPN i stałego utrzymywania ich aktywności;</w:t>
            </w:r>
          </w:p>
          <w:p w14:paraId="5D42CAF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wyboru tunelu przez protokoły: dynamicznego routingu (np. OSPF) oraz routingu statycznego;</w:t>
            </w:r>
          </w:p>
          <w:p w14:paraId="66718C8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mechanizmów: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NAT </w:t>
            </w:r>
            <w:proofErr w:type="spellStart"/>
            <w:r w:rsidRPr="00B2018E">
              <w:rPr>
                <w:rFonts w:ascii="Calibri" w:hAnsi="Calibri" w:cs="Calibri"/>
              </w:rPr>
              <w:t>Traversal</w:t>
            </w:r>
            <w:proofErr w:type="spellEnd"/>
            <w:r w:rsidRPr="00B2018E">
              <w:rPr>
                <w:rFonts w:ascii="Calibri" w:hAnsi="Calibri" w:cs="Calibri"/>
              </w:rPr>
              <w:t xml:space="preserve">, DPD, </w:t>
            </w:r>
            <w:proofErr w:type="spellStart"/>
            <w:r w:rsidRPr="00B2018E">
              <w:rPr>
                <w:rFonts w:ascii="Calibri" w:hAnsi="Calibri" w:cs="Calibri"/>
              </w:rPr>
              <w:t>Xauth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D28B0E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Mechanizm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dla połączeń Client-to-Site.</w:t>
            </w:r>
          </w:p>
          <w:p w14:paraId="0D170E3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konfigurację połączeń typu SSL VPN. W zakresie tej funkcji musi zapewniać:</w:t>
            </w:r>
          </w:p>
          <w:p w14:paraId="488949B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jednoczesne zalogowanie minimum 50 użytkowników SSL VPN;</w:t>
            </w:r>
          </w:p>
          <w:p w14:paraId="55DCF2DA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Pracę w trybie Portal  - gdzie dostęp do chronionych zasobów realizowany jest za pośrednictwem przeglądarki;</w:t>
            </w:r>
          </w:p>
          <w:p w14:paraId="185D701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Pracę w trybie </w:t>
            </w:r>
            <w:proofErr w:type="spellStart"/>
            <w:r w:rsidRPr="00B2018E">
              <w:rPr>
                <w:rFonts w:ascii="Calibri" w:hAnsi="Calibri" w:cs="Calibri"/>
              </w:rPr>
              <w:t>Tunnel</w:t>
            </w:r>
            <w:proofErr w:type="spellEnd"/>
            <w:r w:rsidRPr="00B2018E">
              <w:rPr>
                <w:rFonts w:ascii="Calibri" w:hAnsi="Calibri" w:cs="Calibri"/>
              </w:rPr>
              <w:t xml:space="preserve"> z możliwością włączenia funkcji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przy zastosowaniu dedykowanego klienta.</w:t>
            </w:r>
          </w:p>
          <w:p w14:paraId="53A1BC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Jeżeli funkcjonalność VPN opisana powyżej wymaga dodatkowej licencji Wykonawca w ramach dostawy urządzenia musi dostarczyć taką licencję.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9A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4188F5D" w14:textId="628A3B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D19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B5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Routing, zarządzanie pasmem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4D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zakresie routingu urządzenie powinno zapewniać obsługę: Routingu statycznego i Policy </w:t>
            </w:r>
            <w:proofErr w:type="spellStart"/>
            <w:r w:rsidRPr="00B2018E">
              <w:rPr>
                <w:rFonts w:ascii="Calibri" w:hAnsi="Calibri" w:cs="Calibri"/>
              </w:rPr>
              <w:t>Based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Routingu. Urządzenie powinno obsługiwać protokoły dynamicznego routingu w oparciu o protokoły: RIPv2, OSPF, BGP oraz PIM. 2. Urządzenie musi umożliwiać obsługę co najmniej dwóch łączy WAN z mechanizmami statycznego lub dynamicznego podziału obciążenia oraz monitorowaniem stanu połączeń WAN.</w:t>
            </w:r>
          </w:p>
          <w:p w14:paraId="6A8965F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musi umożliwiać musi umożliwiać zarządzanie pasmem poprzez określenie: maksymalnej, gwarantowanej ilości pasma,  oznaczanie DSCP oraz wskazanie priorytetu ruchu.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A1D4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4AB26B8" w14:textId="26B15A3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C13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6FE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Ochrona przed atakami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01D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Ochrona IPS powinna opierać się co najmniej na analizie sygnaturowej oraz na analizie anomalii w protokołach sieciowych;</w:t>
            </w:r>
          </w:p>
          <w:p w14:paraId="0CDD071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Ochrana przed atakami na aplikacje pracujące na niestandardowych portach;</w:t>
            </w:r>
          </w:p>
          <w:p w14:paraId="1665FED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Baza sygnatur ataków powinna zawierać minimum 5000 wpisów i być aktualizowana automatycznie, zgodnie z harmonogramem definiowanym przez administratora;</w:t>
            </w:r>
          </w:p>
          <w:p w14:paraId="61EE066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Administrator systemu musi mieć możliwość definiowania własnych wyjątków oraz własnych sygnatur;</w:t>
            </w:r>
          </w:p>
          <w:p w14:paraId="03793D4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System ochrony przed atakami musi zapewniać wykrywanie anomalii protokołów i ruchu sieciowego, realizując tym samym podstawową ochronę przed atakami typu </w:t>
            </w:r>
            <w:proofErr w:type="spellStart"/>
            <w:r w:rsidRPr="00B2018E">
              <w:rPr>
                <w:rFonts w:ascii="Calibri" w:hAnsi="Calibri" w:cs="Calibri"/>
              </w:rPr>
              <w:t>DoS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DDoS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  <w:p w14:paraId="5D313A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>Jeżeli funkcjonalność IPS wymaga dodatkowej licencji Wykonawca w ramach dostawy urządzenia musi dostarczyć licencję aktywną na okres 5 lat od daty aktywacji urządzenia.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04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807E5AA" w14:textId="147F556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27CC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BD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96F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wewnętrzne redundantne, wymienne  zasilacze 230V AC o mocy dostosowanej do uzyskania pełnej wydajności urządzenia (nie dopuszcza się rozwiązania zewnętrznego).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DE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ADA9FE3" w14:textId="20857B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35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10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B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musi być fabrycznie nowe i nieużywane wcześniej w żadnych projektach,  wyprodukowane nie wcześniej niż 6 miesięcy przed dostawą i nieużywane przed dniem dostarczenia z wyłączeniem używania niezbędnego dla przeprowadzenia testu ich poprawnej pracy.</w:t>
            </w:r>
          </w:p>
          <w:p w14:paraId="675C4BF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3E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B7D79E2" w14:textId="70AB10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B5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7B7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890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9717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0F6C1071" w14:textId="1872A3A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BBD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1A3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315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 xml:space="preserve">Zgodnie z Warunkami ogólnymi gwarancji i serwisu – ust. 3 OPZ.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BA73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FBF814A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C9BA055" w14:textId="3D4C0511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23" w:name="_Toc25311324"/>
      <w:r w:rsidRPr="00B2018E">
        <w:rPr>
          <w:rFonts w:ascii="Calibri" w:hAnsi="Calibri" w:cs="Calibri"/>
          <w:color w:val="000000"/>
          <w:sz w:val="20"/>
          <w:szCs w:val="20"/>
        </w:rPr>
        <w:t>Serwer typ 5 (kod SRT5) – 12 szt.</w:t>
      </w:r>
      <w:bookmarkEnd w:id="23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703"/>
        <w:gridCol w:w="2544"/>
      </w:tblGrid>
      <w:tr w:rsidR="00FA1EE2" w:rsidRPr="00B2018E" w14:paraId="3DADC5DC" w14:textId="6D5D9CF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962A82E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DADB9C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79C8E" w14:textId="13A9C2FD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C208D" w14:textId="1048A246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1F3F642F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60D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D57" w14:textId="445CD73B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8E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93000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5BA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A84" w14:textId="62F10048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41A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FE60B2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4213" w14:textId="3028C174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D63" w14:textId="5F4A77D1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86E" w14:textId="4B771E1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0927" w14:textId="0E116DC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678AE77E" w14:textId="585993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D55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97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C23F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3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2DBE8FC" w14:textId="0FFF17D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A94F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2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2B3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</w:t>
            </w:r>
          </w:p>
          <w:p w14:paraId="68D86BF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Parametry dla pojedynczego procesora: ilość rdzeni minimum 16, taktowanie bazowe zegara 2.1 GHz, pamięć Cache 20 MB, współczynnik TDP nie więcej niż 110W. </w:t>
            </w:r>
          </w:p>
          <w:p w14:paraId="51B2C9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8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2DE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2A7A875" w14:textId="078AB84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E32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C8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5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7E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4110C6EF" w14:textId="6CBE6C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3AD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5A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DC5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6D3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72E4C8F" w14:textId="5479713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EE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43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69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EDD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185C33D" w14:textId="7C26A2F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98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28A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CA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486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9FBD6D4" w14:textId="56B193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D5D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D14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56A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073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12741490" w14:textId="588B59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74C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5F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6F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93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C98DAD7" w14:textId="3158614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993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1E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7A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2B5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2C0C415" w14:textId="36C4A1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4BA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7F4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AB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strike/>
                <w:color w:val="00B050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D11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1F2443F" w14:textId="32866D1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362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CF9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722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serwer ma mieć możliwość zainstalowania 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9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1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8E5BF7B" w14:textId="0227FFD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E4F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3B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948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FBAB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4801B1E" w14:textId="4BFBF5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B39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76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34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9D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DCE07C8" w14:textId="77CAF11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1CF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F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B90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7248D2B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304885BC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693F5257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B2018E">
              <w:rPr>
                <w:rFonts w:ascii="Calibri" w:hAnsi="Calibri" w:cs="Calibri"/>
              </w:rPr>
              <w:t>ssh</w:t>
            </w:r>
            <w:proofErr w:type="spellEnd"/>
            <w:r w:rsidRPr="00B2018E">
              <w:rPr>
                <w:rFonts w:ascii="Calibri" w:hAnsi="Calibri" w:cs="Calibri"/>
              </w:rPr>
              <w:t xml:space="preserve"> wraz z autentykacją i autoryzacją użytkownika;</w:t>
            </w:r>
          </w:p>
          <w:p w14:paraId="3D46B3A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5C67555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03423A50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1EC3AFA9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4369A6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D5F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F2E06D3" w14:textId="0C108A6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5D7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A2C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8B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35D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262F8FB7" w14:textId="441010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C8902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7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086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91B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8284406" w14:textId="01DA633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A9197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76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4CB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016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31D80EB" w14:textId="776DB104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8CD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2AA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F9B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D10C2C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B7C1AD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CE1EF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</w:p>
        </w:tc>
      </w:tr>
    </w:tbl>
    <w:p w14:paraId="0DE78BA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6E5DFDD" w14:textId="330E8973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24" w:name="_Toc25311325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Tabela </w:t>
      </w:r>
      <w:r w:rsidRPr="00B2018E">
        <w:rPr>
          <w:rFonts w:ascii="Calibri" w:hAnsi="Calibri" w:cs="Calibri"/>
          <w:color w:val="000000"/>
          <w:sz w:val="20"/>
          <w:szCs w:val="20"/>
        </w:rPr>
        <w:fldChar w:fldCharType="begin"/>
      </w:r>
      <w:r w:rsidRPr="00B2018E">
        <w:rPr>
          <w:rFonts w:ascii="Calibri" w:hAnsi="Calibri" w:cs="Calibri"/>
          <w:color w:val="000000"/>
          <w:sz w:val="20"/>
          <w:szCs w:val="20"/>
        </w:rPr>
        <w:instrText xml:space="preserve"> SEQ Tabela \* ARABIC </w:instrText>
      </w:r>
      <w:r w:rsidRPr="00B2018E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="00DE735B">
        <w:rPr>
          <w:rFonts w:ascii="Calibri" w:hAnsi="Calibri" w:cs="Calibri"/>
          <w:noProof/>
          <w:color w:val="000000"/>
          <w:sz w:val="20"/>
          <w:szCs w:val="20"/>
        </w:rPr>
        <w:t>1</w:t>
      </w:r>
      <w:r w:rsidRPr="00B2018E"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>5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Przełącznik sieciowy </w:t>
      </w:r>
      <w:r w:rsidRPr="0003739A">
        <w:rPr>
          <w:rFonts w:ascii="Calibri" w:hAnsi="Calibri" w:cs="Calibri"/>
          <w:sz w:val="20"/>
          <w:szCs w:val="20"/>
        </w:rPr>
        <w:t>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4 (kod SWT4) – 1 szt.</w:t>
      </w:r>
      <w:bookmarkEnd w:id="2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FA1EE2" w:rsidRPr="00B2018E" w14:paraId="4685B4EC" w14:textId="625E0AC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BC9D25D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812A6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547B" w14:textId="5797298B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85A0" w14:textId="7DE3D103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2504F9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46E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CDB" w14:textId="1B911FFD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4C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03913A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5FB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3316" w14:textId="00D7A7E2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17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902003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C85A" w14:textId="745705F2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C85" w14:textId="30A39478" w:rsidR="00FA1EE2" w:rsidRPr="00791250" w:rsidRDefault="00FA1EE2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A28" w14:textId="7364A28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C114" w14:textId="74FE92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44B130DD" w14:textId="50461A1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8B1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C48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3A5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1C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1C8EEE7" w14:textId="1798F3A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788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8CF6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2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7F0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DD49105" w14:textId="63BDE0D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B5B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D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24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AC3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E62D2C9" w14:textId="52477DF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2C8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39D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2F1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14CC861E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40/100GbE lub rozszycia 4x25GbE, lub 4x10GbE;</w:t>
            </w:r>
          </w:p>
          <w:p w14:paraId="0541FA1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4F23883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212C78C0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(24 szt.) oraz 3m (24 szt.);</w:t>
            </w:r>
          </w:p>
          <w:p w14:paraId="42211306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 optyczny QSFP 40GBase-LR Single-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(1310nm, 40km, LC, wraz z kablami optycznymi </w:t>
            </w:r>
            <w:proofErr w:type="spellStart"/>
            <w:r w:rsidRPr="00B2018E">
              <w:rPr>
                <w:rFonts w:ascii="Calibri" w:hAnsi="Calibri" w:cs="Calibri"/>
              </w:rPr>
              <w:t>jednomodowymi</w:t>
            </w:r>
            <w:proofErr w:type="spellEnd"/>
            <w:r w:rsidRPr="00B2018E">
              <w:rPr>
                <w:rFonts w:ascii="Calibri" w:hAnsi="Calibri" w:cs="Calibri"/>
              </w:rPr>
              <w:t xml:space="preserve"> o długościach: 10m złącza LC-SC 2 szt., </w:t>
            </w:r>
            <w:r w:rsidRPr="00B2018E">
              <w:rPr>
                <w:rFonts w:ascii="Calibri" w:hAnsi="Calibri" w:cs="Calibri"/>
              </w:rPr>
              <w:br/>
              <w:t>2m złącza SC-SC/APC 4 szt., 10m złącza SC/APC-LC 4 szt,2 szt.;</w:t>
            </w:r>
          </w:p>
          <w:p w14:paraId="09E3ACA4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100G o długości 1m.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7CD2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A1EE2" w:rsidRPr="00B2018E" w14:paraId="3420DA9E" w14:textId="0F99431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669A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E5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C57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85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33B71CA" w14:textId="2E117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B35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15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97C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3CD0A1A5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</w:t>
            </w:r>
            <w:r w:rsidRPr="00B2018E">
              <w:rPr>
                <w:rFonts w:ascii="Calibri" w:hAnsi="Calibri" w:cs="Calibri"/>
              </w:rPr>
              <w:t>wsparcie dla IEEE 802.1x;</w:t>
            </w:r>
          </w:p>
          <w:p w14:paraId="2AD6083D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006E912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54283A5E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6541878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BC10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CD67874" w14:textId="2539BA6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FCB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A6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2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C7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C08D8EA" w14:textId="712FD1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F4C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1D4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57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8B91A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2F277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0FA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C250C85" w14:textId="08FC62A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722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62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BF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D619B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48BF02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78824D1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F91EF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9C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7317483" w14:textId="0926A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25A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619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BE1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5B61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18675DE" w14:textId="1817BA5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9E9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720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372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62ABD68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5517871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7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1BD045B" w14:textId="293A6F2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B85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A52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B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978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F8661E4" w14:textId="7AB04C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1D4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2CBE" w14:textId="77777777" w:rsidR="00FA1EE2" w:rsidRPr="00E21952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EAE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ust. 3 OPZ.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A32F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1664903" w14:textId="7777777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6C0BC21E" w14:textId="11AE8908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25" w:name="_Toc25311326"/>
      <w:r w:rsidRPr="00B2018E">
        <w:rPr>
          <w:rFonts w:ascii="Calibri" w:hAnsi="Calibri" w:cs="Calibri"/>
          <w:color w:val="000000"/>
          <w:sz w:val="20"/>
          <w:szCs w:val="20"/>
        </w:rPr>
        <w:t xml:space="preserve">Przełącznik sieciowy </w:t>
      </w:r>
      <w:r w:rsidRPr="00E21952">
        <w:rPr>
          <w:rFonts w:ascii="Calibri" w:hAnsi="Calibri" w:cs="Calibri"/>
          <w:sz w:val="20"/>
          <w:szCs w:val="20"/>
        </w:rPr>
        <w:t>1/10G</w:t>
      </w:r>
      <w:r w:rsidRPr="00B2018E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B2018E">
        <w:rPr>
          <w:rFonts w:ascii="Calibri" w:hAnsi="Calibri" w:cs="Calibri"/>
          <w:color w:val="000000"/>
          <w:sz w:val="20"/>
          <w:szCs w:val="20"/>
        </w:rPr>
        <w:t>typ 5 (kod SWT5) – 1 szt.</w:t>
      </w:r>
      <w:bookmarkEnd w:id="25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13E65B0A" w14:textId="061B812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A22E46C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1CFE3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10A56" w14:textId="470FAB08" w:rsidR="00F93B53" w:rsidRPr="00B2018E" w:rsidRDefault="00F93B53" w:rsidP="00791250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7720A" w14:textId="7BEBE056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F93B53" w:rsidRPr="00B2018E" w14:paraId="2473571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E3F8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16A" w14:textId="65864E31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9CB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1C227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DBDD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268" w14:textId="5A3F5E5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5E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6E3A0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9C2E" w14:textId="2E70CFEF" w:rsidR="00F93B53" w:rsidRPr="00791250" w:rsidRDefault="00F93B53" w:rsidP="00F91ACA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4D8E" w14:textId="4D6AF0A5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6F1" w14:textId="228ACC58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3AE5" w14:textId="1F83AE2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0EDBF3EB" w14:textId="321EC98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414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5F4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40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A02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47DACFB3" w14:textId="7EDADD0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4A8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D8F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B4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56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89A25A4" w14:textId="089BB8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D80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4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C9A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D35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2BFEDED4" w14:textId="695AA57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0F4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C4D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BE78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3DF2D9C9" w14:textId="77777777" w:rsidR="00F93B53" w:rsidRPr="00E21952" w:rsidRDefault="00F93B53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40GbE lub </w:t>
            </w:r>
            <w:r w:rsidRPr="00E21952">
              <w:rPr>
                <w:rFonts w:ascii="Calibri" w:hAnsi="Calibri" w:cs="Calibri"/>
                <w:color w:val="auto"/>
              </w:rPr>
              <w:t>dedykowane kable 4x10GbE.</w:t>
            </w:r>
          </w:p>
          <w:p w14:paraId="2899C5D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2E47B06F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0F48584F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65709B33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kabli połączeniowych RJ45 Kat.6 UTP w dwóch kolorach (12 szt. i 36 szt.), o długości 1.5m (24 szt. oraz 3m (24 szt.).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944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43248F3B" w14:textId="4068588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22A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92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ADD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, umożliwiając wykorzystanie ścieżek równoległych do przekazywania ruchu pomiędzy przełącznikami LEAF a przełącznikami SPINE. </w:t>
            </w:r>
            <w:r w:rsidRPr="00B2018E">
              <w:rPr>
                <w:rFonts w:ascii="Calibri" w:hAnsi="Calibri" w:cs="Calibri"/>
              </w:rPr>
              <w:t xml:space="preserve">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942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E2A5CEB" w14:textId="0FF93C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5F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49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D42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258BD090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7FCCF4B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4D4C02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0DBC646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A5230E4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68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3A3AB55" w14:textId="53C735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5EC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46C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BA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18AC4D7" w14:textId="0B6420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B21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BBA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79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69317E7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2ACD50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88D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ECC34A2" w14:textId="7CB909B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3FCC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13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6D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F3DF8B3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77ACB0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CCAFFB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42C0F03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326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4F8C456" w14:textId="4C15BA2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3611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3E9D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24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1B98CEA" w14:textId="3135124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CCA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832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508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0C9167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4D6FB6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6BC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676954E1" w14:textId="16D5B08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D83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68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D8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87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31DD2A5E" w14:textId="56D54C0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22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A3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E746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D872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0CAF2BFF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9DBB32A" w14:textId="77777777" w:rsidR="00FA2BF6" w:rsidRDefault="00FA2BF6">
      <w:pPr>
        <w:rPr>
          <w:rFonts w:ascii="Calibri" w:eastAsia="Tahoma" w:hAnsi="Calibri" w:cs="Calibri"/>
          <w:b/>
          <w:bCs/>
          <w:color w:val="000000"/>
          <w:lang w:eastAsia="en-US"/>
        </w:rPr>
      </w:pPr>
      <w:bookmarkStart w:id="26" w:name="_Toc25311327"/>
      <w:r>
        <w:rPr>
          <w:rFonts w:ascii="Calibri" w:hAnsi="Calibri" w:cs="Calibri"/>
          <w:color w:val="000000"/>
        </w:rPr>
        <w:br w:type="page"/>
      </w:r>
    </w:p>
    <w:p w14:paraId="373792EE" w14:textId="493DFB3A" w:rsidR="00F91ACA" w:rsidRPr="00B2018E" w:rsidRDefault="00F91ACA" w:rsidP="00791250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Przełącznik sieciowy 40/100G typ 6 (kod SWT6) – 1 szt.</w:t>
      </w:r>
      <w:bookmarkEnd w:id="26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5B441FC9" w14:textId="09B4720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A0C7E43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4CD51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59BBA" w14:textId="18A99D55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70168" w14:textId="26A1D78A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93B53" w:rsidRPr="00B2018E" w14:paraId="49A8B9D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9FA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9252" w14:textId="71FB8B70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Nazawa</w:t>
            </w:r>
            <w:proofErr w:type="spellEnd"/>
            <w:r>
              <w:rPr>
                <w:rFonts w:ascii="Calibri" w:hAnsi="Calibri" w:cs="Calibri"/>
              </w:rPr>
              <w:t xml:space="preserve"> producenta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CA9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6C518B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767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ED8D" w14:textId="29305DE6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8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BA6F737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5A5B" w14:textId="20B6DDAB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11C0" w14:textId="32707144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D189" w14:textId="6CDD1B36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45FE" w14:textId="3451D4AA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2FE7E68C" w14:textId="584DD99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4D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BA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2CE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95%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0B1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FA89742" w14:textId="663227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650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AB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051A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A5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90DB69D" w14:textId="4B3DE05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662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330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37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5F0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49DD9CAE" w14:textId="314E0E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72E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DB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C3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5AEB958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1AD47400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optyczne:</w:t>
            </w:r>
          </w:p>
          <w:p w14:paraId="6372E58F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modułów optycznych QSFP 40GBase-SR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E326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5EF02B5C" w14:textId="76ACE7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911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A71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8AD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 xml:space="preserve">).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</w:t>
            </w:r>
            <w:r w:rsidRPr="00B2018E">
              <w:rPr>
                <w:rFonts w:ascii="Calibri" w:hAnsi="Calibri" w:cs="Calibri"/>
                <w:color w:val="auto"/>
              </w:rPr>
              <w:t xml:space="preserve">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</w:t>
            </w:r>
            <w:proofErr w:type="spellStart"/>
            <w:r w:rsidRPr="00B2018E">
              <w:rPr>
                <w:rFonts w:ascii="Calibri" w:hAnsi="Calibri" w:cs="Calibri"/>
              </w:rPr>
              <w:t>OSPFObsługa</w:t>
            </w:r>
            <w:proofErr w:type="spellEnd"/>
            <w:r w:rsidRPr="00B2018E">
              <w:rPr>
                <w:rFonts w:ascii="Calibri" w:hAnsi="Calibri" w:cs="Calibri"/>
              </w:rPr>
              <w:t xml:space="preserve">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48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0729F22" w14:textId="12E24B3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503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8C5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14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7F198FA1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12A7FE1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51CC644B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9306F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4227158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1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2BBEFA7" w14:textId="46F8E1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BE2E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B0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02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 xml:space="preserve">W architekturze sieciowej oferowany przełącznik ma operować w warstwie 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wykorzystując aktywnie do transmisji ruchu sieciowego wszystkie połączenia (linki sieciowe) z warstwą wyższą 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04E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ABAD730" w14:textId="30CBB9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A139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37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A9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3C50DBA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0507E3C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5FC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4F9298FD" w14:textId="60CC8DB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0A42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33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52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3373472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87D7BA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30FDC9B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1330BB6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539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31B4E3F5" w14:textId="4AA1B01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06B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738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E28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024DED7" w14:textId="15BA56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A5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2E1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48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41E4B2E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DB126A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B0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5017594" w14:textId="4E397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8F7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566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471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8C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6467B5AB" w14:textId="7206904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61C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6F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FA36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517604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103F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9B148F8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14948DB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37CCFA7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36370832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842276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CEF6275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6A0DEA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48B40D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D43D943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5EF2D906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CE19BC3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63966B72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3EF6B3B6" w14:textId="42CF7C3B" w:rsidR="00014B64" w:rsidRPr="00A57B97" w:rsidRDefault="00014B64" w:rsidP="00014B64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A57B97">
        <w:rPr>
          <w:rFonts w:ascii="Segoe UI" w:hAnsi="Segoe UI" w:cs="Segoe UI"/>
          <w:sz w:val="16"/>
          <w:szCs w:val="16"/>
        </w:rPr>
        <w:t>_______________</w:t>
      </w:r>
      <w:r w:rsidR="00033EB4">
        <w:rPr>
          <w:rFonts w:ascii="Segoe UI" w:hAnsi="Segoe UI" w:cs="Segoe UI"/>
          <w:sz w:val="16"/>
          <w:szCs w:val="16"/>
        </w:rPr>
        <w:t>___________, dn. ___________2020</w:t>
      </w:r>
      <w:r w:rsidR="004924FF" w:rsidRPr="00A57B97">
        <w:rPr>
          <w:rFonts w:ascii="Segoe UI" w:hAnsi="Segoe UI" w:cs="Segoe UI"/>
          <w:sz w:val="16"/>
          <w:szCs w:val="16"/>
        </w:rPr>
        <w:t xml:space="preserve"> r.</w:t>
      </w:r>
      <w:r w:rsidRPr="00A57B97">
        <w:rPr>
          <w:rFonts w:ascii="Segoe UI" w:hAnsi="Segoe UI" w:cs="Segoe UI"/>
          <w:sz w:val="16"/>
          <w:szCs w:val="16"/>
        </w:rPr>
        <w:tab/>
      </w:r>
    </w:p>
    <w:p w14:paraId="4B644A8D" w14:textId="77777777" w:rsidR="004469A7" w:rsidRPr="00CE07B0" w:rsidRDefault="004469A7" w:rsidP="00791250">
      <w:pPr>
        <w:ind w:firstLine="440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bookmarkStart w:id="27" w:name="_GoBack"/>
      <w:bookmarkEnd w:id="27"/>
    </w:p>
    <w:sectPr w:rsidR="004469A7" w:rsidRPr="00CE07B0" w:rsidSect="00FC7D3A">
      <w:footerReference w:type="even" r:id="rId20"/>
      <w:footerReference w:type="default" r:id="rId2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F37E" w14:textId="77777777" w:rsidR="00DE735B" w:rsidRDefault="00DE735B">
      <w:r>
        <w:separator/>
      </w:r>
    </w:p>
  </w:endnote>
  <w:endnote w:type="continuationSeparator" w:id="0">
    <w:p w14:paraId="4AE73C34" w14:textId="77777777" w:rsidR="00DE735B" w:rsidRDefault="00DE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211F" w14:textId="77777777" w:rsidR="00DE735B" w:rsidRDefault="00DE735B" w:rsidP="00D624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677290C" w14:textId="77777777" w:rsidR="00DE735B" w:rsidRDefault="00DE735B" w:rsidP="001A43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2312" w14:textId="341226BE" w:rsidR="00DE735B" w:rsidRPr="001A434F" w:rsidRDefault="00DE735B" w:rsidP="00D6241E">
    <w:pPr>
      <w:pStyle w:val="Stopka"/>
      <w:framePr w:wrap="around" w:vAnchor="text" w:hAnchor="margin" w:xAlign="right" w:y="1"/>
      <w:rPr>
        <w:rStyle w:val="Numerstrony"/>
        <w:rFonts w:ascii="Open Sans" w:hAnsi="Open Sans"/>
        <w:sz w:val="14"/>
        <w:szCs w:val="14"/>
      </w:rPr>
    </w:pPr>
    <w:r w:rsidRPr="001A434F">
      <w:rPr>
        <w:rStyle w:val="Numerstrony"/>
        <w:rFonts w:ascii="Open Sans" w:hAnsi="Open Sans"/>
        <w:sz w:val="14"/>
        <w:szCs w:val="14"/>
      </w:rPr>
      <w:fldChar w:fldCharType="begin"/>
    </w:r>
    <w:r w:rsidRPr="001A434F">
      <w:rPr>
        <w:rStyle w:val="Numerstrony"/>
        <w:rFonts w:ascii="Open Sans" w:hAnsi="Open Sans"/>
        <w:sz w:val="14"/>
        <w:szCs w:val="14"/>
      </w:rPr>
      <w:instrText xml:space="preserve">PAGE  </w:instrText>
    </w:r>
    <w:r w:rsidRPr="001A434F">
      <w:rPr>
        <w:rStyle w:val="Numerstrony"/>
        <w:rFonts w:ascii="Open Sans" w:hAnsi="Open Sans"/>
        <w:sz w:val="14"/>
        <w:szCs w:val="14"/>
      </w:rPr>
      <w:fldChar w:fldCharType="separate"/>
    </w:r>
    <w:r>
      <w:rPr>
        <w:rStyle w:val="Numerstrony"/>
        <w:rFonts w:ascii="Open Sans" w:hAnsi="Open Sans"/>
        <w:noProof/>
        <w:sz w:val="14"/>
        <w:szCs w:val="14"/>
      </w:rPr>
      <w:t>21</w:t>
    </w:r>
    <w:r w:rsidRPr="001A434F">
      <w:rPr>
        <w:rStyle w:val="Numerstrony"/>
        <w:rFonts w:ascii="Open Sans" w:hAnsi="Open Sans"/>
        <w:sz w:val="14"/>
        <w:szCs w:val="14"/>
      </w:rPr>
      <w:fldChar w:fldCharType="end"/>
    </w:r>
  </w:p>
  <w:p w14:paraId="082C48EB" w14:textId="4B8A5B72" w:rsidR="00DE735B" w:rsidRDefault="00DE735B" w:rsidP="00DD0116">
    <w:pPr>
      <w:pStyle w:val="Stopka"/>
      <w:tabs>
        <w:tab w:val="clear" w:pos="4536"/>
        <w:tab w:val="clear" w:pos="9072"/>
        <w:tab w:val="left" w:pos="1200"/>
      </w:tabs>
      <w:ind w:right="360"/>
    </w:pPr>
    <w:r w:rsidRPr="000561F3" w:rsidDel="00A11610">
      <w:rPr>
        <w:noProof/>
      </w:rPr>
      <w:t xml:space="preserve">  </w:t>
    </w:r>
    <w:r>
      <w:rPr>
        <w:noProof/>
      </w:rPr>
      <w:tab/>
    </w:r>
    <w:r>
      <w:rPr>
        <w:noProof/>
        <w:color w:val="212121"/>
      </w:rPr>
      <w:drawing>
        <wp:inline distT="0" distB="0" distL="0" distR="0" wp14:anchorId="5C26953A" wp14:editId="2EBEE0DE">
          <wp:extent cx="5759450" cy="554172"/>
          <wp:effectExtent l="0" t="0" r="0" b="0"/>
          <wp:docPr id="7" name="Obraz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64f9df-6cf8-4f8f-ba5b-0b695971a263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1C1A" w14:textId="77777777" w:rsidR="00DE735B" w:rsidRDefault="00DE735B">
      <w:r>
        <w:separator/>
      </w:r>
    </w:p>
  </w:footnote>
  <w:footnote w:type="continuationSeparator" w:id="0">
    <w:p w14:paraId="029050D8" w14:textId="77777777" w:rsidR="00DE735B" w:rsidRDefault="00DE735B">
      <w:r>
        <w:continuationSeparator/>
      </w:r>
    </w:p>
  </w:footnote>
  <w:footnote w:id="1">
    <w:p w14:paraId="3A769F9C" w14:textId="77777777" w:rsidR="00DE735B" w:rsidRPr="00FF5202" w:rsidRDefault="00DE735B" w:rsidP="000722F8">
      <w:pPr>
        <w:pStyle w:val="Tekstprzypisudolnego"/>
        <w:jc w:val="both"/>
        <w:rPr>
          <w:rFonts w:ascii="Segoe UI" w:hAnsi="Segoe UI" w:cs="Segoe UI"/>
          <w:sz w:val="14"/>
          <w:szCs w:val="14"/>
        </w:rPr>
      </w:pPr>
      <w:r w:rsidRPr="00FF5202">
        <w:rPr>
          <w:rStyle w:val="Odwoanieprzypisudolnego"/>
          <w:rFonts w:ascii="Segoe UI" w:hAnsi="Segoe UI" w:cs="Segoe UI"/>
          <w:sz w:val="14"/>
          <w:szCs w:val="14"/>
        </w:rPr>
        <w:footnoteRef/>
      </w:r>
      <w:r w:rsidRPr="00FF5202">
        <w:rPr>
          <w:rFonts w:ascii="Segoe UI" w:hAnsi="Segoe UI" w:cs="Segoe UI"/>
          <w:sz w:val="14"/>
          <w:szCs w:val="14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51444A8" w14:textId="77777777" w:rsidR="00DE735B" w:rsidRPr="00FF5202" w:rsidRDefault="00DE735B" w:rsidP="000722F8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14"/>
          <w:szCs w:val="14"/>
        </w:rPr>
      </w:pPr>
      <w:r w:rsidRPr="00FF5202">
        <w:rPr>
          <w:rStyle w:val="Odwoanieprzypisudolnego"/>
          <w:rFonts w:ascii="Segoe UI" w:hAnsi="Segoe UI" w:cs="Segoe UI"/>
          <w:sz w:val="14"/>
          <w:szCs w:val="14"/>
        </w:rPr>
        <w:footnoteRef/>
      </w:r>
      <w:r w:rsidRPr="00FF5202">
        <w:rPr>
          <w:rFonts w:ascii="Segoe UI" w:hAnsi="Segoe UI" w:cs="Segoe UI"/>
          <w:sz w:val="14"/>
          <w:szCs w:val="14"/>
        </w:rPr>
        <w:t xml:space="preserve">  </w:t>
      </w:r>
      <w:r w:rsidRPr="00FF5202">
        <w:rPr>
          <w:rFonts w:ascii="Segoe UI" w:hAnsi="Segoe UI" w:cs="Segoe UI"/>
          <w:color w:val="000000"/>
          <w:sz w:val="14"/>
          <w:szCs w:val="14"/>
        </w:rPr>
        <w:t xml:space="preserve">W przypadku gdy wykonawca </w:t>
      </w:r>
      <w:r w:rsidRPr="00FF5202">
        <w:rPr>
          <w:rFonts w:ascii="Segoe UI" w:hAnsi="Segoe UI" w:cs="Segoe U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32107B" w14:textId="77777777" w:rsidR="00DE735B" w:rsidRDefault="00DE735B" w:rsidP="00430FAD">
      <w:pPr>
        <w:pStyle w:val="Tekstprzypisudolnego"/>
      </w:pPr>
    </w:p>
  </w:footnote>
  <w:footnote w:id="3">
    <w:p w14:paraId="5887DBFD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4D1D0B96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 </w:t>
      </w:r>
      <w:r w:rsidRPr="003B6373">
        <w:rPr>
          <w:rFonts w:ascii="Arial" w:hAnsi="Arial" w:cs="Arial"/>
          <w:b/>
          <w:sz w:val="16"/>
          <w:szCs w:val="16"/>
        </w:rPr>
        <w:t>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14:paraId="68323781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318E5067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7">
    <w:p w14:paraId="72A6E212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8">
    <w:p w14:paraId="6EE0E016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9">
    <w:p w14:paraId="2EF864B1" w14:textId="77777777" w:rsidR="00DE735B" w:rsidRPr="003B6373" w:rsidRDefault="00DE735B" w:rsidP="001A111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51544AC" w14:textId="77777777" w:rsidR="00DE735B" w:rsidRPr="003B6373" w:rsidRDefault="00DE735B" w:rsidP="001A111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7EA52D" w14:textId="77777777" w:rsidR="00DE735B" w:rsidRPr="003B6373" w:rsidRDefault="00DE735B" w:rsidP="001A111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BA0FAE" w14:textId="77777777" w:rsidR="00DE735B" w:rsidRPr="003B6373" w:rsidRDefault="00DE735B" w:rsidP="001A111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20A7783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11">
    <w:p w14:paraId="4F90D491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2">
    <w:p w14:paraId="66534968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3">
    <w:p w14:paraId="3C32FCE9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5997863C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5">
    <w:p w14:paraId="5BA6E556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6">
    <w:p w14:paraId="0D583DE8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3D946D14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8">
    <w:p w14:paraId="6635A779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6CFD9C76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0">
    <w:p w14:paraId="1549B85A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1">
    <w:p w14:paraId="6F0DC449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7AF4F1DA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3">
    <w:p w14:paraId="6CF560C1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4">
    <w:p w14:paraId="1DDA2B43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5">
    <w:p w14:paraId="252758ED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301D0B30" w14:textId="77777777" w:rsidR="00DE735B" w:rsidRPr="003B6373" w:rsidRDefault="00DE735B" w:rsidP="001A11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7">
    <w:p w14:paraId="254DC9B6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8">
    <w:p w14:paraId="66E2CA59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9">
    <w:p w14:paraId="1646BA28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30">
    <w:p w14:paraId="63F79038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26A189E0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2">
    <w:p w14:paraId="23BA3733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3">
    <w:p w14:paraId="55866BE7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4">
    <w:p w14:paraId="1F3F6329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39F27E3F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6">
    <w:p w14:paraId="2289542E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7">
    <w:p w14:paraId="173A22C2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8">
    <w:p w14:paraId="6A60D0FA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9">
    <w:p w14:paraId="2FE7DEF4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0">
    <w:p w14:paraId="0394C555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6011F0AF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6A045215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14:paraId="7B451FFA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6B5AB97D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1FD7D538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32B277B1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7">
    <w:p w14:paraId="52A0EA31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8">
    <w:p w14:paraId="3CA1624B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9">
    <w:p w14:paraId="40B70755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14:paraId="71A0F0BF" w14:textId="77777777" w:rsidR="00DE735B" w:rsidRPr="003B6373" w:rsidRDefault="00DE735B" w:rsidP="001A111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1927E77"/>
    <w:multiLevelType w:val="hybridMultilevel"/>
    <w:tmpl w:val="F080F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0C431B"/>
    <w:multiLevelType w:val="hybridMultilevel"/>
    <w:tmpl w:val="6FBAA764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85FFF"/>
    <w:multiLevelType w:val="hybridMultilevel"/>
    <w:tmpl w:val="15D4EF5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3BA5"/>
    <w:multiLevelType w:val="multilevel"/>
    <w:tmpl w:val="D5C22C42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1078"/>
        </w:tabs>
        <w:ind w:left="1078" w:hanging="510"/>
      </w:pPr>
      <w:rPr>
        <w:rFonts w:ascii="Segoe UI" w:eastAsia="Arial Unicode MS" w:hAnsi="Segoe UI" w:cs="Segoe U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9E430D2"/>
    <w:multiLevelType w:val="hybridMultilevel"/>
    <w:tmpl w:val="127C6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3661"/>
    <w:multiLevelType w:val="hybridMultilevel"/>
    <w:tmpl w:val="24AEB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D6FF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5A8400A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FDC12AC"/>
    <w:multiLevelType w:val="hybridMultilevel"/>
    <w:tmpl w:val="0EE02DC0"/>
    <w:lvl w:ilvl="0" w:tplc="7AB01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17B4C69"/>
    <w:multiLevelType w:val="hybridMultilevel"/>
    <w:tmpl w:val="26445E44"/>
    <w:lvl w:ilvl="0" w:tplc="C986D378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030BF3"/>
    <w:multiLevelType w:val="hybridMultilevel"/>
    <w:tmpl w:val="B89EFCEE"/>
    <w:lvl w:ilvl="0" w:tplc="CC7083E8">
      <w:start w:val="1"/>
      <w:numFmt w:val="lowerLetter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C0746"/>
    <w:multiLevelType w:val="hybridMultilevel"/>
    <w:tmpl w:val="61020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81AC4"/>
    <w:multiLevelType w:val="hybridMultilevel"/>
    <w:tmpl w:val="EA86B1D0"/>
    <w:lvl w:ilvl="0" w:tplc="57AA78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746F4"/>
    <w:multiLevelType w:val="hybridMultilevel"/>
    <w:tmpl w:val="6A00D986"/>
    <w:lvl w:ilvl="0" w:tplc="F4B08D10">
      <w:start w:val="1"/>
      <w:numFmt w:val="bullet"/>
      <w:lvlText w:val=""/>
      <w:lvlJc w:val="left"/>
      <w:pPr>
        <w:ind w:left="1495" w:hanging="360"/>
      </w:pPr>
      <w:rPr>
        <w:rFonts w:ascii="Symbol" w:eastAsia="Times New Roman" w:hAnsi="Symbol" w:cs="Tahoma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E17F9"/>
    <w:multiLevelType w:val="hybridMultilevel"/>
    <w:tmpl w:val="445E4AB4"/>
    <w:lvl w:ilvl="0" w:tplc="3AA2E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F5F7B"/>
    <w:multiLevelType w:val="hybridMultilevel"/>
    <w:tmpl w:val="69EAB588"/>
    <w:lvl w:ilvl="0" w:tplc="7828128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71666"/>
    <w:multiLevelType w:val="hybridMultilevel"/>
    <w:tmpl w:val="AABA1D94"/>
    <w:lvl w:ilvl="0" w:tplc="5194F106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C86099E"/>
    <w:multiLevelType w:val="hybridMultilevel"/>
    <w:tmpl w:val="610EDA40"/>
    <w:lvl w:ilvl="0" w:tplc="88C69F28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62D95"/>
    <w:multiLevelType w:val="hybridMultilevel"/>
    <w:tmpl w:val="6390E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EB6A78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C90EAA"/>
    <w:multiLevelType w:val="hybridMultilevel"/>
    <w:tmpl w:val="A24E3CE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24724FA0"/>
    <w:multiLevelType w:val="multilevel"/>
    <w:tmpl w:val="C406C5C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 w:hint="default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 w:hint="default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6624A26"/>
    <w:multiLevelType w:val="hybridMultilevel"/>
    <w:tmpl w:val="AF9ED14C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6" w15:restartNumberingAfterBreak="0">
    <w:nsid w:val="26A8260C"/>
    <w:multiLevelType w:val="hybridMultilevel"/>
    <w:tmpl w:val="C7A48F88"/>
    <w:lvl w:ilvl="0" w:tplc="E63876F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75BAF"/>
    <w:multiLevelType w:val="hybridMultilevel"/>
    <w:tmpl w:val="1F52FE08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426E2"/>
    <w:multiLevelType w:val="multilevel"/>
    <w:tmpl w:val="AB125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E3B4B7A"/>
    <w:multiLevelType w:val="multilevel"/>
    <w:tmpl w:val="548E608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928"/>
        </w:tabs>
        <w:ind w:left="1928" w:hanging="510"/>
      </w:pPr>
      <w:rPr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0F562C4"/>
    <w:multiLevelType w:val="multilevel"/>
    <w:tmpl w:val="0ECCFD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color w:val="auto"/>
        <w:sz w:val="16"/>
        <w:szCs w:val="16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669EF"/>
    <w:multiLevelType w:val="hybridMultilevel"/>
    <w:tmpl w:val="F84E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678392A">
      <w:start w:val="1"/>
      <w:numFmt w:val="lowerLetter"/>
      <w:lvlText w:val="%3)"/>
      <w:lvlJc w:val="left"/>
      <w:pPr>
        <w:ind w:left="2024" w:hanging="180"/>
      </w:pPr>
      <w:rPr>
        <w:rFonts w:ascii="Segoe UI" w:hAnsi="Segoe UI" w:cs="Segoe UI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865CF"/>
    <w:multiLevelType w:val="multilevel"/>
    <w:tmpl w:val="F5B249A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6.%2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5E23E6"/>
    <w:multiLevelType w:val="hybridMultilevel"/>
    <w:tmpl w:val="B3FA0D16"/>
    <w:lvl w:ilvl="0" w:tplc="F3ACB052">
      <w:start w:val="1"/>
      <w:numFmt w:val="bullet"/>
      <w:lvlText w:val=""/>
      <w:lvlJc w:val="left"/>
      <w:pPr>
        <w:ind w:left="1287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65345E6"/>
    <w:multiLevelType w:val="hybridMultilevel"/>
    <w:tmpl w:val="A86834E8"/>
    <w:lvl w:ilvl="0" w:tplc="B972E144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121EF"/>
    <w:multiLevelType w:val="hybridMultilevel"/>
    <w:tmpl w:val="FDE61704"/>
    <w:lvl w:ilvl="0" w:tplc="7AB017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3E080154"/>
    <w:multiLevelType w:val="multilevel"/>
    <w:tmpl w:val="6962415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F0B38AC"/>
    <w:multiLevelType w:val="hybridMultilevel"/>
    <w:tmpl w:val="A718AE8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F6F4C9E"/>
    <w:multiLevelType w:val="hybridMultilevel"/>
    <w:tmpl w:val="52B8D72A"/>
    <w:lvl w:ilvl="0" w:tplc="C4C078DE">
      <w:start w:val="1"/>
      <w:numFmt w:val="lowerLetter"/>
      <w:lvlText w:val="%1)"/>
      <w:lvlJc w:val="left"/>
      <w:pPr>
        <w:ind w:left="216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1" w:tplc="C4C078DE">
      <w:start w:val="1"/>
      <w:numFmt w:val="lowerLetter"/>
      <w:lvlText w:val="%2)"/>
      <w:lvlJc w:val="left"/>
      <w:pPr>
        <w:ind w:left="144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81E"/>
    <w:multiLevelType w:val="hybridMultilevel"/>
    <w:tmpl w:val="ED6846D0"/>
    <w:lvl w:ilvl="0" w:tplc="D8168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D756C"/>
    <w:multiLevelType w:val="hybridMultilevel"/>
    <w:tmpl w:val="108E9060"/>
    <w:lvl w:ilvl="0" w:tplc="9B824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C4CAB"/>
    <w:multiLevelType w:val="multilevel"/>
    <w:tmpl w:val="EEE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18D0997"/>
    <w:multiLevelType w:val="hybridMultilevel"/>
    <w:tmpl w:val="1B62FDB2"/>
    <w:lvl w:ilvl="0" w:tplc="7AB017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DE87D63"/>
    <w:multiLevelType w:val="hybridMultilevel"/>
    <w:tmpl w:val="05747BA0"/>
    <w:lvl w:ilvl="0" w:tplc="C7C456B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326FF4"/>
    <w:multiLevelType w:val="hybridMultilevel"/>
    <w:tmpl w:val="F4BA4CC2"/>
    <w:lvl w:ilvl="0" w:tplc="E8AED7F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B88FF40">
      <w:start w:val="1"/>
      <w:numFmt w:val="lowerLetter"/>
      <w:lvlText w:val="%2)"/>
      <w:lvlJc w:val="left"/>
      <w:pPr>
        <w:ind w:left="2160" w:hanging="360"/>
      </w:pPr>
      <w:rPr>
        <w:rFonts w:ascii="Segoe UI" w:eastAsiaTheme="minorHAnsi" w:hAnsi="Segoe UI" w:cs="Segoe UI"/>
        <w:b w:val="0"/>
        <w:color w:val="auto"/>
        <w:sz w:val="16"/>
        <w:szCs w:val="16"/>
      </w:rPr>
    </w:lvl>
    <w:lvl w:ilvl="2" w:tplc="2AF42FF6">
      <w:start w:val="1"/>
      <w:numFmt w:val="decimal"/>
      <w:lvlText w:val="%3)"/>
      <w:lvlJc w:val="left"/>
      <w:pPr>
        <w:ind w:left="1070" w:hanging="360"/>
      </w:pPr>
      <w:rPr>
        <w:rFonts w:ascii="Segoe UI" w:hAnsi="Segoe UI" w:cs="Segoe UI" w:hint="default"/>
        <w:b w:val="0"/>
        <w:i w:val="0"/>
        <w:color w:val="auto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5C43C8"/>
    <w:multiLevelType w:val="hybridMultilevel"/>
    <w:tmpl w:val="2A125A18"/>
    <w:lvl w:ilvl="0" w:tplc="026E6FBA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2B1C54"/>
    <w:multiLevelType w:val="hybridMultilevel"/>
    <w:tmpl w:val="02F0118A"/>
    <w:lvl w:ilvl="0" w:tplc="5194F106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F0366"/>
    <w:multiLevelType w:val="hybridMultilevel"/>
    <w:tmpl w:val="0AD28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4AD33E7"/>
    <w:multiLevelType w:val="hybridMultilevel"/>
    <w:tmpl w:val="C75487E8"/>
    <w:lvl w:ilvl="0" w:tplc="3E0A6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26A64"/>
    <w:multiLevelType w:val="hybridMultilevel"/>
    <w:tmpl w:val="625CCB98"/>
    <w:lvl w:ilvl="0" w:tplc="04B62C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D5784C"/>
    <w:multiLevelType w:val="hybridMultilevel"/>
    <w:tmpl w:val="B29A352A"/>
    <w:lvl w:ilvl="0" w:tplc="BB926BB0">
      <w:start w:val="1"/>
      <w:numFmt w:val="lowerLetter"/>
      <w:lvlText w:val="%1)"/>
      <w:lvlJc w:val="left"/>
      <w:pPr>
        <w:ind w:left="1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4" w15:restartNumberingAfterBreak="0">
    <w:nsid w:val="5B6155EA"/>
    <w:multiLevelType w:val="hybridMultilevel"/>
    <w:tmpl w:val="CCC65F54"/>
    <w:lvl w:ilvl="0" w:tplc="A1384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645EE"/>
    <w:multiLevelType w:val="hybridMultilevel"/>
    <w:tmpl w:val="5CCA23C4"/>
    <w:lvl w:ilvl="0" w:tplc="62A03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F230E60"/>
    <w:multiLevelType w:val="hybridMultilevel"/>
    <w:tmpl w:val="70B40C4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8" w15:restartNumberingAfterBreak="0">
    <w:nsid w:val="608A6261"/>
    <w:multiLevelType w:val="hybridMultilevel"/>
    <w:tmpl w:val="DE04EA58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9" w15:restartNumberingAfterBreak="0">
    <w:nsid w:val="638E0341"/>
    <w:multiLevelType w:val="multilevel"/>
    <w:tmpl w:val="6B70421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B9A3576"/>
    <w:multiLevelType w:val="hybridMultilevel"/>
    <w:tmpl w:val="0B226716"/>
    <w:lvl w:ilvl="0" w:tplc="612C3498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2" w15:restartNumberingAfterBreak="0">
    <w:nsid w:val="6BBB39FC"/>
    <w:multiLevelType w:val="hybridMultilevel"/>
    <w:tmpl w:val="409E51D4"/>
    <w:lvl w:ilvl="0" w:tplc="8F60F1C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3" w15:restartNumberingAfterBreak="0">
    <w:nsid w:val="6F2C2987"/>
    <w:multiLevelType w:val="hybridMultilevel"/>
    <w:tmpl w:val="B04CC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4245B"/>
    <w:multiLevelType w:val="hybridMultilevel"/>
    <w:tmpl w:val="37CE34C8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535D92"/>
    <w:multiLevelType w:val="hybridMultilevel"/>
    <w:tmpl w:val="6692696E"/>
    <w:lvl w:ilvl="0" w:tplc="04150017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b w:val="0"/>
        <w:color w:val="auto"/>
      </w:rPr>
    </w:lvl>
    <w:lvl w:ilvl="1" w:tplc="2918E1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DD61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715EDA"/>
    <w:multiLevelType w:val="hybridMultilevel"/>
    <w:tmpl w:val="F3BC36CE"/>
    <w:lvl w:ilvl="0" w:tplc="03900A66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2825DB"/>
    <w:multiLevelType w:val="hybridMultilevel"/>
    <w:tmpl w:val="06344238"/>
    <w:lvl w:ilvl="0" w:tplc="E2F0967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E0C33"/>
    <w:multiLevelType w:val="hybridMultilevel"/>
    <w:tmpl w:val="85DE33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97A22CF"/>
    <w:multiLevelType w:val="multilevel"/>
    <w:tmpl w:val="25D83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70" w15:restartNumberingAfterBreak="0">
    <w:nsid w:val="79DA758B"/>
    <w:multiLevelType w:val="multilevel"/>
    <w:tmpl w:val="744053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A2C2AF6"/>
    <w:multiLevelType w:val="hybridMultilevel"/>
    <w:tmpl w:val="919EC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D277AB"/>
    <w:multiLevelType w:val="hybridMultilevel"/>
    <w:tmpl w:val="4D46DD64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29"/>
  </w:num>
  <w:num w:numId="2">
    <w:abstractNumId w:val="14"/>
  </w:num>
  <w:num w:numId="3">
    <w:abstractNumId w:val="52"/>
  </w:num>
  <w:num w:numId="4">
    <w:abstractNumId w:val="64"/>
  </w:num>
  <w:num w:numId="5">
    <w:abstractNumId w:val="47"/>
  </w:num>
  <w:num w:numId="6">
    <w:abstractNumId w:val="65"/>
  </w:num>
  <w:num w:numId="7">
    <w:abstractNumId w:val="38"/>
  </w:num>
  <w:num w:numId="8">
    <w:abstractNumId w:val="7"/>
  </w:num>
  <w:num w:numId="9">
    <w:abstractNumId w:val="62"/>
  </w:num>
  <w:num w:numId="10">
    <w:abstractNumId w:val="21"/>
  </w:num>
  <w:num w:numId="11">
    <w:abstractNumId w:val="16"/>
  </w:num>
  <w:num w:numId="12">
    <w:abstractNumId w:val="5"/>
  </w:num>
  <w:num w:numId="13">
    <w:abstractNumId w:val="53"/>
  </w:num>
  <w:num w:numId="14">
    <w:abstractNumId w:val="48"/>
  </w:num>
  <w:num w:numId="15">
    <w:abstractNumId w:val="35"/>
  </w:num>
  <w:num w:numId="16">
    <w:abstractNumId w:val="18"/>
  </w:num>
  <w:num w:numId="17">
    <w:abstractNumId w:val="56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56"/>
  </w:num>
  <w:num w:numId="20">
    <w:abstractNumId w:val="45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17"/>
  </w:num>
  <w:num w:numId="25">
    <w:abstractNumId w:val="3"/>
  </w:num>
  <w:num w:numId="26">
    <w:abstractNumId w:val="51"/>
  </w:num>
  <w:num w:numId="27">
    <w:abstractNumId w:val="15"/>
  </w:num>
  <w:num w:numId="28">
    <w:abstractNumId w:val="20"/>
  </w:num>
  <w:num w:numId="29">
    <w:abstractNumId w:val="68"/>
  </w:num>
  <w:num w:numId="30">
    <w:abstractNumId w:val="67"/>
  </w:num>
  <w:num w:numId="31">
    <w:abstractNumId w:val="12"/>
  </w:num>
  <w:num w:numId="32">
    <w:abstractNumId w:val="2"/>
  </w:num>
  <w:num w:numId="33">
    <w:abstractNumId w:val="61"/>
  </w:num>
  <w:num w:numId="34">
    <w:abstractNumId w:val="24"/>
  </w:num>
  <w:num w:numId="35">
    <w:abstractNumId w:val="31"/>
  </w:num>
  <w:num w:numId="36">
    <w:abstractNumId w:val="6"/>
  </w:num>
  <w:num w:numId="37">
    <w:abstractNumId w:val="9"/>
  </w:num>
  <w:num w:numId="38">
    <w:abstractNumId w:val="40"/>
  </w:num>
  <w:num w:numId="39">
    <w:abstractNumId w:val="19"/>
  </w:num>
  <w:num w:numId="40">
    <w:abstractNumId w:val="32"/>
  </w:num>
  <w:num w:numId="41">
    <w:abstractNumId w:val="42"/>
  </w:num>
  <w:num w:numId="42">
    <w:abstractNumId w:val="34"/>
  </w:num>
  <w:num w:numId="43">
    <w:abstractNumId w:val="11"/>
  </w:num>
  <w:num w:numId="44">
    <w:abstractNumId w:val="41"/>
  </w:num>
  <w:num w:numId="45">
    <w:abstractNumId w:val="55"/>
  </w:num>
  <w:num w:numId="46">
    <w:abstractNumId w:val="39"/>
  </w:num>
  <w:num w:numId="47">
    <w:abstractNumId w:val="33"/>
  </w:num>
  <w:num w:numId="48">
    <w:abstractNumId w:val="30"/>
  </w:num>
  <w:num w:numId="49">
    <w:abstractNumId w:val="28"/>
  </w:num>
  <w:num w:numId="50">
    <w:abstractNumId w:val="13"/>
  </w:num>
  <w:num w:numId="51">
    <w:abstractNumId w:val="4"/>
  </w:num>
  <w:num w:numId="52">
    <w:abstractNumId w:val="66"/>
  </w:num>
  <w:num w:numId="53">
    <w:abstractNumId w:val="46"/>
  </w:num>
  <w:num w:numId="54">
    <w:abstractNumId w:val="71"/>
  </w:num>
  <w:num w:numId="55">
    <w:abstractNumId w:val="26"/>
  </w:num>
  <w:num w:numId="56">
    <w:abstractNumId w:val="50"/>
  </w:num>
  <w:num w:numId="57">
    <w:abstractNumId w:val="36"/>
  </w:num>
  <w:num w:numId="58">
    <w:abstractNumId w:val="60"/>
  </w:num>
  <w:num w:numId="59">
    <w:abstractNumId w:val="8"/>
  </w:num>
  <w:num w:numId="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</w:num>
  <w:num w:numId="63">
    <w:abstractNumId w:val="59"/>
  </w:num>
  <w:num w:numId="64">
    <w:abstractNumId w:val="10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69"/>
  </w:num>
  <w:num w:numId="69">
    <w:abstractNumId w:val="27"/>
  </w:num>
  <w:num w:numId="70">
    <w:abstractNumId w:val="70"/>
  </w:num>
  <w:num w:numId="71">
    <w:abstractNumId w:val="25"/>
  </w:num>
  <w:num w:numId="72">
    <w:abstractNumId w:val="57"/>
  </w:num>
  <w:num w:numId="73">
    <w:abstractNumId w:val="72"/>
  </w:num>
  <w:num w:numId="74">
    <w:abstractNumId w:val="58"/>
  </w:num>
  <w:num w:numId="75">
    <w:abstractNumId w:val="23"/>
  </w:num>
  <w:num w:numId="76">
    <w:abstractNumId w:val="43"/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F5"/>
    <w:rsid w:val="00000564"/>
    <w:rsid w:val="000007AA"/>
    <w:rsid w:val="00001392"/>
    <w:rsid w:val="00002CF5"/>
    <w:rsid w:val="000068BD"/>
    <w:rsid w:val="00006CCF"/>
    <w:rsid w:val="00007F2E"/>
    <w:rsid w:val="00007F74"/>
    <w:rsid w:val="000110EC"/>
    <w:rsid w:val="000115EF"/>
    <w:rsid w:val="00012860"/>
    <w:rsid w:val="00013F10"/>
    <w:rsid w:val="000146E1"/>
    <w:rsid w:val="00014B64"/>
    <w:rsid w:val="00014DBF"/>
    <w:rsid w:val="00014E0C"/>
    <w:rsid w:val="00015154"/>
    <w:rsid w:val="000151EE"/>
    <w:rsid w:val="000166D0"/>
    <w:rsid w:val="00016BC8"/>
    <w:rsid w:val="00017F84"/>
    <w:rsid w:val="000204CF"/>
    <w:rsid w:val="00020BD5"/>
    <w:rsid w:val="00020EC5"/>
    <w:rsid w:val="00021432"/>
    <w:rsid w:val="000232B9"/>
    <w:rsid w:val="00024E8E"/>
    <w:rsid w:val="000251AA"/>
    <w:rsid w:val="000257AF"/>
    <w:rsid w:val="00027004"/>
    <w:rsid w:val="000270D4"/>
    <w:rsid w:val="00027CBF"/>
    <w:rsid w:val="00027DC4"/>
    <w:rsid w:val="00027F61"/>
    <w:rsid w:val="00032886"/>
    <w:rsid w:val="00033246"/>
    <w:rsid w:val="00033255"/>
    <w:rsid w:val="00033C1B"/>
    <w:rsid w:val="00033EB4"/>
    <w:rsid w:val="000340D6"/>
    <w:rsid w:val="0003512C"/>
    <w:rsid w:val="00035784"/>
    <w:rsid w:val="000362F7"/>
    <w:rsid w:val="00036BFB"/>
    <w:rsid w:val="00037147"/>
    <w:rsid w:val="0003777D"/>
    <w:rsid w:val="00040076"/>
    <w:rsid w:val="000403E7"/>
    <w:rsid w:val="000409B1"/>
    <w:rsid w:val="00040FFF"/>
    <w:rsid w:val="0004281E"/>
    <w:rsid w:val="000429B7"/>
    <w:rsid w:val="00042C30"/>
    <w:rsid w:val="00043961"/>
    <w:rsid w:val="00044088"/>
    <w:rsid w:val="00044D04"/>
    <w:rsid w:val="000460C9"/>
    <w:rsid w:val="000464E7"/>
    <w:rsid w:val="000477EB"/>
    <w:rsid w:val="00051C60"/>
    <w:rsid w:val="000520AE"/>
    <w:rsid w:val="00052B4F"/>
    <w:rsid w:val="00054ADD"/>
    <w:rsid w:val="000555AF"/>
    <w:rsid w:val="00055A34"/>
    <w:rsid w:val="000561A7"/>
    <w:rsid w:val="000615EA"/>
    <w:rsid w:val="0006207F"/>
    <w:rsid w:val="00062471"/>
    <w:rsid w:val="00062936"/>
    <w:rsid w:val="00062BBC"/>
    <w:rsid w:val="00063217"/>
    <w:rsid w:val="000637EC"/>
    <w:rsid w:val="000640DE"/>
    <w:rsid w:val="000651BC"/>
    <w:rsid w:val="00066768"/>
    <w:rsid w:val="00066E06"/>
    <w:rsid w:val="00067332"/>
    <w:rsid w:val="00067740"/>
    <w:rsid w:val="000677DF"/>
    <w:rsid w:val="0007122E"/>
    <w:rsid w:val="000722F8"/>
    <w:rsid w:val="0007262D"/>
    <w:rsid w:val="00072856"/>
    <w:rsid w:val="00072F3B"/>
    <w:rsid w:val="0007499C"/>
    <w:rsid w:val="00074A2C"/>
    <w:rsid w:val="00074D8C"/>
    <w:rsid w:val="00074DBE"/>
    <w:rsid w:val="00075A11"/>
    <w:rsid w:val="0007641E"/>
    <w:rsid w:val="00076F0F"/>
    <w:rsid w:val="0007735E"/>
    <w:rsid w:val="00080E5B"/>
    <w:rsid w:val="00081A5A"/>
    <w:rsid w:val="000824B1"/>
    <w:rsid w:val="00082D26"/>
    <w:rsid w:val="00083EB6"/>
    <w:rsid w:val="00085FCE"/>
    <w:rsid w:val="0008604D"/>
    <w:rsid w:val="0008724E"/>
    <w:rsid w:val="00087875"/>
    <w:rsid w:val="00087B7A"/>
    <w:rsid w:val="00091067"/>
    <w:rsid w:val="00092CF4"/>
    <w:rsid w:val="00093C56"/>
    <w:rsid w:val="00093C8D"/>
    <w:rsid w:val="000947B2"/>
    <w:rsid w:val="00095395"/>
    <w:rsid w:val="000953BA"/>
    <w:rsid w:val="00095E50"/>
    <w:rsid w:val="000962C1"/>
    <w:rsid w:val="000967BB"/>
    <w:rsid w:val="00096FEC"/>
    <w:rsid w:val="000A238D"/>
    <w:rsid w:val="000A257D"/>
    <w:rsid w:val="000A2969"/>
    <w:rsid w:val="000A4336"/>
    <w:rsid w:val="000A43DC"/>
    <w:rsid w:val="000A478A"/>
    <w:rsid w:val="000A50CA"/>
    <w:rsid w:val="000A5352"/>
    <w:rsid w:val="000A53A7"/>
    <w:rsid w:val="000A546E"/>
    <w:rsid w:val="000A58AA"/>
    <w:rsid w:val="000A5E9C"/>
    <w:rsid w:val="000A6642"/>
    <w:rsid w:val="000A712B"/>
    <w:rsid w:val="000A7987"/>
    <w:rsid w:val="000B19B8"/>
    <w:rsid w:val="000B4AB7"/>
    <w:rsid w:val="000B5D7C"/>
    <w:rsid w:val="000B64B9"/>
    <w:rsid w:val="000B69DE"/>
    <w:rsid w:val="000B7B2C"/>
    <w:rsid w:val="000C0922"/>
    <w:rsid w:val="000C0D4B"/>
    <w:rsid w:val="000C1DE6"/>
    <w:rsid w:val="000C2074"/>
    <w:rsid w:val="000C2B5F"/>
    <w:rsid w:val="000C3BAC"/>
    <w:rsid w:val="000C47B4"/>
    <w:rsid w:val="000C4FA6"/>
    <w:rsid w:val="000C5086"/>
    <w:rsid w:val="000C5C76"/>
    <w:rsid w:val="000C5D19"/>
    <w:rsid w:val="000C67C8"/>
    <w:rsid w:val="000C689E"/>
    <w:rsid w:val="000C6D05"/>
    <w:rsid w:val="000C7A59"/>
    <w:rsid w:val="000C7D38"/>
    <w:rsid w:val="000D014A"/>
    <w:rsid w:val="000D05CD"/>
    <w:rsid w:val="000D1780"/>
    <w:rsid w:val="000D1D46"/>
    <w:rsid w:val="000D1E87"/>
    <w:rsid w:val="000D2651"/>
    <w:rsid w:val="000D3444"/>
    <w:rsid w:val="000D3E9E"/>
    <w:rsid w:val="000D418B"/>
    <w:rsid w:val="000D430D"/>
    <w:rsid w:val="000D4B23"/>
    <w:rsid w:val="000D747C"/>
    <w:rsid w:val="000D7990"/>
    <w:rsid w:val="000E2222"/>
    <w:rsid w:val="000E25A7"/>
    <w:rsid w:val="000E2E71"/>
    <w:rsid w:val="000E3BE1"/>
    <w:rsid w:val="000E3F54"/>
    <w:rsid w:val="000E414C"/>
    <w:rsid w:val="000E44FA"/>
    <w:rsid w:val="000E4F63"/>
    <w:rsid w:val="000E7760"/>
    <w:rsid w:val="000E79DC"/>
    <w:rsid w:val="000F093B"/>
    <w:rsid w:val="000F1440"/>
    <w:rsid w:val="000F1593"/>
    <w:rsid w:val="000F2A3E"/>
    <w:rsid w:val="000F2DA3"/>
    <w:rsid w:val="000F6951"/>
    <w:rsid w:val="000F7486"/>
    <w:rsid w:val="0010200F"/>
    <w:rsid w:val="00103099"/>
    <w:rsid w:val="00103514"/>
    <w:rsid w:val="0010457A"/>
    <w:rsid w:val="001058C3"/>
    <w:rsid w:val="001062AC"/>
    <w:rsid w:val="00110B3D"/>
    <w:rsid w:val="00112345"/>
    <w:rsid w:val="00112BEC"/>
    <w:rsid w:val="00112C16"/>
    <w:rsid w:val="001140F9"/>
    <w:rsid w:val="00114158"/>
    <w:rsid w:val="00114F2D"/>
    <w:rsid w:val="0011543B"/>
    <w:rsid w:val="00116215"/>
    <w:rsid w:val="00116D24"/>
    <w:rsid w:val="00117588"/>
    <w:rsid w:val="001178E1"/>
    <w:rsid w:val="001205E2"/>
    <w:rsid w:val="00120B9F"/>
    <w:rsid w:val="00120D35"/>
    <w:rsid w:val="00121143"/>
    <w:rsid w:val="00121F63"/>
    <w:rsid w:val="0012285D"/>
    <w:rsid w:val="001238C3"/>
    <w:rsid w:val="001246EB"/>
    <w:rsid w:val="00124CBA"/>
    <w:rsid w:val="001263A6"/>
    <w:rsid w:val="00127B3C"/>
    <w:rsid w:val="0013174A"/>
    <w:rsid w:val="00131D84"/>
    <w:rsid w:val="001326D8"/>
    <w:rsid w:val="00132DE2"/>
    <w:rsid w:val="001348B3"/>
    <w:rsid w:val="00134DD5"/>
    <w:rsid w:val="0013522B"/>
    <w:rsid w:val="001358CC"/>
    <w:rsid w:val="001364A7"/>
    <w:rsid w:val="00136A0A"/>
    <w:rsid w:val="00136A1E"/>
    <w:rsid w:val="001372DF"/>
    <w:rsid w:val="001376AD"/>
    <w:rsid w:val="001379E9"/>
    <w:rsid w:val="00140318"/>
    <w:rsid w:val="00140D2F"/>
    <w:rsid w:val="00140D49"/>
    <w:rsid w:val="00142192"/>
    <w:rsid w:val="00142C95"/>
    <w:rsid w:val="00143A27"/>
    <w:rsid w:val="00143E25"/>
    <w:rsid w:val="0014484F"/>
    <w:rsid w:val="00146234"/>
    <w:rsid w:val="001463AB"/>
    <w:rsid w:val="0015187D"/>
    <w:rsid w:val="00151FF0"/>
    <w:rsid w:val="001520B8"/>
    <w:rsid w:val="00152A14"/>
    <w:rsid w:val="001530E8"/>
    <w:rsid w:val="0015335B"/>
    <w:rsid w:val="00153624"/>
    <w:rsid w:val="00153B60"/>
    <w:rsid w:val="001547EE"/>
    <w:rsid w:val="00155A61"/>
    <w:rsid w:val="00155A87"/>
    <w:rsid w:val="00155B17"/>
    <w:rsid w:val="001566D8"/>
    <w:rsid w:val="00156810"/>
    <w:rsid w:val="00156B81"/>
    <w:rsid w:val="001577CE"/>
    <w:rsid w:val="00160827"/>
    <w:rsid w:val="00160A59"/>
    <w:rsid w:val="00162E34"/>
    <w:rsid w:val="00163C4C"/>
    <w:rsid w:val="0016407D"/>
    <w:rsid w:val="00165173"/>
    <w:rsid w:val="00165B85"/>
    <w:rsid w:val="00165E2A"/>
    <w:rsid w:val="0016623E"/>
    <w:rsid w:val="00166CFB"/>
    <w:rsid w:val="001670EA"/>
    <w:rsid w:val="00167319"/>
    <w:rsid w:val="001702C4"/>
    <w:rsid w:val="001706A3"/>
    <w:rsid w:val="00170834"/>
    <w:rsid w:val="0017105D"/>
    <w:rsid w:val="00171EFF"/>
    <w:rsid w:val="001720D3"/>
    <w:rsid w:val="00172801"/>
    <w:rsid w:val="00172CDB"/>
    <w:rsid w:val="001733FD"/>
    <w:rsid w:val="00173EFD"/>
    <w:rsid w:val="00174497"/>
    <w:rsid w:val="00174D59"/>
    <w:rsid w:val="0017525B"/>
    <w:rsid w:val="00176893"/>
    <w:rsid w:val="00176FE5"/>
    <w:rsid w:val="001770D8"/>
    <w:rsid w:val="0018038F"/>
    <w:rsid w:val="00181661"/>
    <w:rsid w:val="00181758"/>
    <w:rsid w:val="00182B27"/>
    <w:rsid w:val="00182F30"/>
    <w:rsid w:val="00183526"/>
    <w:rsid w:val="001846F7"/>
    <w:rsid w:val="00185792"/>
    <w:rsid w:val="00185DAA"/>
    <w:rsid w:val="00186D2A"/>
    <w:rsid w:val="00187106"/>
    <w:rsid w:val="00187F9E"/>
    <w:rsid w:val="00190482"/>
    <w:rsid w:val="00190552"/>
    <w:rsid w:val="00191974"/>
    <w:rsid w:val="00191AF8"/>
    <w:rsid w:val="0019287D"/>
    <w:rsid w:val="00193791"/>
    <w:rsid w:val="00194018"/>
    <w:rsid w:val="00195D06"/>
    <w:rsid w:val="0019619E"/>
    <w:rsid w:val="001962A2"/>
    <w:rsid w:val="00196992"/>
    <w:rsid w:val="001A1115"/>
    <w:rsid w:val="001A1421"/>
    <w:rsid w:val="001A3175"/>
    <w:rsid w:val="001A36AE"/>
    <w:rsid w:val="001A434F"/>
    <w:rsid w:val="001A4539"/>
    <w:rsid w:val="001A5190"/>
    <w:rsid w:val="001A608E"/>
    <w:rsid w:val="001A6973"/>
    <w:rsid w:val="001A722D"/>
    <w:rsid w:val="001B2177"/>
    <w:rsid w:val="001B2D5A"/>
    <w:rsid w:val="001B4F45"/>
    <w:rsid w:val="001B4F91"/>
    <w:rsid w:val="001B50B6"/>
    <w:rsid w:val="001B532B"/>
    <w:rsid w:val="001B5411"/>
    <w:rsid w:val="001B56C3"/>
    <w:rsid w:val="001B6EBA"/>
    <w:rsid w:val="001B7438"/>
    <w:rsid w:val="001B7BC4"/>
    <w:rsid w:val="001C0090"/>
    <w:rsid w:val="001C0A7F"/>
    <w:rsid w:val="001C0BCA"/>
    <w:rsid w:val="001C127A"/>
    <w:rsid w:val="001C29FD"/>
    <w:rsid w:val="001C3057"/>
    <w:rsid w:val="001C316F"/>
    <w:rsid w:val="001C34EA"/>
    <w:rsid w:val="001C599E"/>
    <w:rsid w:val="001C5DEE"/>
    <w:rsid w:val="001C69FB"/>
    <w:rsid w:val="001C6AF6"/>
    <w:rsid w:val="001C75D3"/>
    <w:rsid w:val="001C7F9E"/>
    <w:rsid w:val="001D0CC2"/>
    <w:rsid w:val="001D10AA"/>
    <w:rsid w:val="001D1637"/>
    <w:rsid w:val="001D16C5"/>
    <w:rsid w:val="001D186E"/>
    <w:rsid w:val="001D24F2"/>
    <w:rsid w:val="001D2B73"/>
    <w:rsid w:val="001D2C2A"/>
    <w:rsid w:val="001D2E03"/>
    <w:rsid w:val="001D43C1"/>
    <w:rsid w:val="001D4ECA"/>
    <w:rsid w:val="001D5CB7"/>
    <w:rsid w:val="001D6A4B"/>
    <w:rsid w:val="001D6B12"/>
    <w:rsid w:val="001D73F1"/>
    <w:rsid w:val="001D747D"/>
    <w:rsid w:val="001D7C3A"/>
    <w:rsid w:val="001E1753"/>
    <w:rsid w:val="001E328D"/>
    <w:rsid w:val="001E3309"/>
    <w:rsid w:val="001E39BC"/>
    <w:rsid w:val="001E50BB"/>
    <w:rsid w:val="001E60C2"/>
    <w:rsid w:val="001E61EB"/>
    <w:rsid w:val="001F0457"/>
    <w:rsid w:val="001F0C0A"/>
    <w:rsid w:val="001F0D2D"/>
    <w:rsid w:val="001F19F3"/>
    <w:rsid w:val="001F1BB8"/>
    <w:rsid w:val="001F39C8"/>
    <w:rsid w:val="001F3DB5"/>
    <w:rsid w:val="001F4557"/>
    <w:rsid w:val="001F4FDA"/>
    <w:rsid w:val="001F60E5"/>
    <w:rsid w:val="001F6844"/>
    <w:rsid w:val="001F7C64"/>
    <w:rsid w:val="0020015A"/>
    <w:rsid w:val="00200330"/>
    <w:rsid w:val="00200376"/>
    <w:rsid w:val="00201ECE"/>
    <w:rsid w:val="00202009"/>
    <w:rsid w:val="0020276A"/>
    <w:rsid w:val="00204001"/>
    <w:rsid w:val="002045E5"/>
    <w:rsid w:val="0020582C"/>
    <w:rsid w:val="0020630F"/>
    <w:rsid w:val="00207B08"/>
    <w:rsid w:val="00207B3D"/>
    <w:rsid w:val="00207BAE"/>
    <w:rsid w:val="002100E0"/>
    <w:rsid w:val="0021379B"/>
    <w:rsid w:val="0021423D"/>
    <w:rsid w:val="00214395"/>
    <w:rsid w:val="00215070"/>
    <w:rsid w:val="00216C1E"/>
    <w:rsid w:val="00216D2E"/>
    <w:rsid w:val="002174C7"/>
    <w:rsid w:val="00217DF4"/>
    <w:rsid w:val="002209B6"/>
    <w:rsid w:val="00220B3D"/>
    <w:rsid w:val="00222EC3"/>
    <w:rsid w:val="002243A2"/>
    <w:rsid w:val="002256C7"/>
    <w:rsid w:val="0022586B"/>
    <w:rsid w:val="00225D5E"/>
    <w:rsid w:val="00225DFA"/>
    <w:rsid w:val="00226EFA"/>
    <w:rsid w:val="00227EB2"/>
    <w:rsid w:val="00227F0C"/>
    <w:rsid w:val="002302CC"/>
    <w:rsid w:val="00231947"/>
    <w:rsid w:val="00231DAD"/>
    <w:rsid w:val="00231F5A"/>
    <w:rsid w:val="0023268C"/>
    <w:rsid w:val="00233077"/>
    <w:rsid w:val="00233982"/>
    <w:rsid w:val="00233B47"/>
    <w:rsid w:val="00233CE3"/>
    <w:rsid w:val="00233FE6"/>
    <w:rsid w:val="00234099"/>
    <w:rsid w:val="0023456F"/>
    <w:rsid w:val="00235086"/>
    <w:rsid w:val="00235095"/>
    <w:rsid w:val="0023602C"/>
    <w:rsid w:val="00236D45"/>
    <w:rsid w:val="00236E79"/>
    <w:rsid w:val="00237573"/>
    <w:rsid w:val="00237A30"/>
    <w:rsid w:val="002407EF"/>
    <w:rsid w:val="00240D55"/>
    <w:rsid w:val="00240E8D"/>
    <w:rsid w:val="0024128A"/>
    <w:rsid w:val="00241845"/>
    <w:rsid w:val="00242204"/>
    <w:rsid w:val="00242B80"/>
    <w:rsid w:val="00243113"/>
    <w:rsid w:val="002508F9"/>
    <w:rsid w:val="00250C99"/>
    <w:rsid w:val="002513AA"/>
    <w:rsid w:val="0025171F"/>
    <w:rsid w:val="0025540B"/>
    <w:rsid w:val="002564C8"/>
    <w:rsid w:val="00256AB4"/>
    <w:rsid w:val="00257184"/>
    <w:rsid w:val="0026097D"/>
    <w:rsid w:val="00260BA6"/>
    <w:rsid w:val="00261AF7"/>
    <w:rsid w:val="0026207F"/>
    <w:rsid w:val="002621F9"/>
    <w:rsid w:val="00262D4E"/>
    <w:rsid w:val="00263603"/>
    <w:rsid w:val="002638E8"/>
    <w:rsid w:val="00263B59"/>
    <w:rsid w:val="0026494D"/>
    <w:rsid w:val="0026569B"/>
    <w:rsid w:val="00272284"/>
    <w:rsid w:val="00272E14"/>
    <w:rsid w:val="00273649"/>
    <w:rsid w:val="00273FF9"/>
    <w:rsid w:val="0027478D"/>
    <w:rsid w:val="002749FE"/>
    <w:rsid w:val="00274B08"/>
    <w:rsid w:val="00274DA0"/>
    <w:rsid w:val="00276FBA"/>
    <w:rsid w:val="00277A9C"/>
    <w:rsid w:val="00277AB2"/>
    <w:rsid w:val="00280DA1"/>
    <w:rsid w:val="0028106B"/>
    <w:rsid w:val="00282086"/>
    <w:rsid w:val="002820F3"/>
    <w:rsid w:val="00282207"/>
    <w:rsid w:val="00283F6F"/>
    <w:rsid w:val="002848C4"/>
    <w:rsid w:val="002853EA"/>
    <w:rsid w:val="002854C9"/>
    <w:rsid w:val="00286773"/>
    <w:rsid w:val="00286F8E"/>
    <w:rsid w:val="00286F9E"/>
    <w:rsid w:val="00287CE0"/>
    <w:rsid w:val="0029003F"/>
    <w:rsid w:val="00290410"/>
    <w:rsid w:val="00290897"/>
    <w:rsid w:val="002915DC"/>
    <w:rsid w:val="0029287E"/>
    <w:rsid w:val="00292CA1"/>
    <w:rsid w:val="00294725"/>
    <w:rsid w:val="00294DCD"/>
    <w:rsid w:val="0029671C"/>
    <w:rsid w:val="00297177"/>
    <w:rsid w:val="00297FD3"/>
    <w:rsid w:val="002A0B6F"/>
    <w:rsid w:val="002A1327"/>
    <w:rsid w:val="002A1FB9"/>
    <w:rsid w:val="002A1FBA"/>
    <w:rsid w:val="002A30A3"/>
    <w:rsid w:val="002A389C"/>
    <w:rsid w:val="002A392C"/>
    <w:rsid w:val="002A3E07"/>
    <w:rsid w:val="002A5322"/>
    <w:rsid w:val="002A5BB1"/>
    <w:rsid w:val="002A5C19"/>
    <w:rsid w:val="002A5EF6"/>
    <w:rsid w:val="002A6198"/>
    <w:rsid w:val="002B0ED2"/>
    <w:rsid w:val="002B1C5E"/>
    <w:rsid w:val="002B2407"/>
    <w:rsid w:val="002B2848"/>
    <w:rsid w:val="002B2EFE"/>
    <w:rsid w:val="002B33BC"/>
    <w:rsid w:val="002B3A44"/>
    <w:rsid w:val="002B45CF"/>
    <w:rsid w:val="002B4B72"/>
    <w:rsid w:val="002B6399"/>
    <w:rsid w:val="002B63F0"/>
    <w:rsid w:val="002B740E"/>
    <w:rsid w:val="002B78A3"/>
    <w:rsid w:val="002B7927"/>
    <w:rsid w:val="002B7E6A"/>
    <w:rsid w:val="002C0962"/>
    <w:rsid w:val="002C0D8C"/>
    <w:rsid w:val="002C176D"/>
    <w:rsid w:val="002C1DE0"/>
    <w:rsid w:val="002C272A"/>
    <w:rsid w:val="002C4E8B"/>
    <w:rsid w:val="002C6A90"/>
    <w:rsid w:val="002D1248"/>
    <w:rsid w:val="002D1443"/>
    <w:rsid w:val="002D2528"/>
    <w:rsid w:val="002D35F2"/>
    <w:rsid w:val="002D3FF8"/>
    <w:rsid w:val="002D5B7E"/>
    <w:rsid w:val="002D63DA"/>
    <w:rsid w:val="002D6DB7"/>
    <w:rsid w:val="002D6F56"/>
    <w:rsid w:val="002D7E85"/>
    <w:rsid w:val="002E119E"/>
    <w:rsid w:val="002E1391"/>
    <w:rsid w:val="002E1EC4"/>
    <w:rsid w:val="002E22B4"/>
    <w:rsid w:val="002E2862"/>
    <w:rsid w:val="002E30F2"/>
    <w:rsid w:val="002E3168"/>
    <w:rsid w:val="002E3790"/>
    <w:rsid w:val="002E3A85"/>
    <w:rsid w:val="002E3FCD"/>
    <w:rsid w:val="002E460C"/>
    <w:rsid w:val="002E4A8D"/>
    <w:rsid w:val="002E4C04"/>
    <w:rsid w:val="002E4F54"/>
    <w:rsid w:val="002E52A6"/>
    <w:rsid w:val="002E56EE"/>
    <w:rsid w:val="002E5BB9"/>
    <w:rsid w:val="002E5E74"/>
    <w:rsid w:val="002E6F51"/>
    <w:rsid w:val="002E71DD"/>
    <w:rsid w:val="002E79F0"/>
    <w:rsid w:val="002E7A59"/>
    <w:rsid w:val="002F1AA5"/>
    <w:rsid w:val="002F1FC2"/>
    <w:rsid w:val="002F1FF2"/>
    <w:rsid w:val="002F35A5"/>
    <w:rsid w:val="002F36DB"/>
    <w:rsid w:val="002F36FD"/>
    <w:rsid w:val="002F36FE"/>
    <w:rsid w:val="002F41A2"/>
    <w:rsid w:val="002F4CF6"/>
    <w:rsid w:val="002F5BA6"/>
    <w:rsid w:val="002F5DEC"/>
    <w:rsid w:val="002F602D"/>
    <w:rsid w:val="00300DB2"/>
    <w:rsid w:val="00301D08"/>
    <w:rsid w:val="0030283C"/>
    <w:rsid w:val="0030294F"/>
    <w:rsid w:val="00302F81"/>
    <w:rsid w:val="0030316B"/>
    <w:rsid w:val="003039D0"/>
    <w:rsid w:val="00303B5C"/>
    <w:rsid w:val="003040AA"/>
    <w:rsid w:val="003042C1"/>
    <w:rsid w:val="00304966"/>
    <w:rsid w:val="00305797"/>
    <w:rsid w:val="00305E73"/>
    <w:rsid w:val="003064D8"/>
    <w:rsid w:val="003065AC"/>
    <w:rsid w:val="00307FF2"/>
    <w:rsid w:val="0031092B"/>
    <w:rsid w:val="003115A8"/>
    <w:rsid w:val="00311703"/>
    <w:rsid w:val="00311AC6"/>
    <w:rsid w:val="00311BCF"/>
    <w:rsid w:val="00312ACF"/>
    <w:rsid w:val="00312CA3"/>
    <w:rsid w:val="00313594"/>
    <w:rsid w:val="0031431C"/>
    <w:rsid w:val="00315FFB"/>
    <w:rsid w:val="0031655B"/>
    <w:rsid w:val="00316986"/>
    <w:rsid w:val="00320CAA"/>
    <w:rsid w:val="00321F85"/>
    <w:rsid w:val="003223D5"/>
    <w:rsid w:val="003227CA"/>
    <w:rsid w:val="00322999"/>
    <w:rsid w:val="00322C26"/>
    <w:rsid w:val="00323CE7"/>
    <w:rsid w:val="00325E24"/>
    <w:rsid w:val="00330ADF"/>
    <w:rsid w:val="00330B75"/>
    <w:rsid w:val="00333418"/>
    <w:rsid w:val="003349D2"/>
    <w:rsid w:val="0033745A"/>
    <w:rsid w:val="00337F80"/>
    <w:rsid w:val="0034220A"/>
    <w:rsid w:val="00342ED1"/>
    <w:rsid w:val="0034307A"/>
    <w:rsid w:val="0034393B"/>
    <w:rsid w:val="00343AA7"/>
    <w:rsid w:val="00343DD1"/>
    <w:rsid w:val="00343F33"/>
    <w:rsid w:val="00344DA6"/>
    <w:rsid w:val="00345BB2"/>
    <w:rsid w:val="00346BFC"/>
    <w:rsid w:val="00346D29"/>
    <w:rsid w:val="003470EF"/>
    <w:rsid w:val="00351588"/>
    <w:rsid w:val="003515C8"/>
    <w:rsid w:val="0035179B"/>
    <w:rsid w:val="0035209C"/>
    <w:rsid w:val="0035275D"/>
    <w:rsid w:val="00352CE2"/>
    <w:rsid w:val="00354268"/>
    <w:rsid w:val="003552D1"/>
    <w:rsid w:val="00356008"/>
    <w:rsid w:val="003600EB"/>
    <w:rsid w:val="003623D1"/>
    <w:rsid w:val="003629D0"/>
    <w:rsid w:val="0036483A"/>
    <w:rsid w:val="00365033"/>
    <w:rsid w:val="00365285"/>
    <w:rsid w:val="00366D59"/>
    <w:rsid w:val="0037176E"/>
    <w:rsid w:val="003718A3"/>
    <w:rsid w:val="0037381A"/>
    <w:rsid w:val="00373A52"/>
    <w:rsid w:val="00373DF3"/>
    <w:rsid w:val="00373FB4"/>
    <w:rsid w:val="00374EF0"/>
    <w:rsid w:val="00375EF9"/>
    <w:rsid w:val="00375FF4"/>
    <w:rsid w:val="0037768A"/>
    <w:rsid w:val="00377B76"/>
    <w:rsid w:val="00377E82"/>
    <w:rsid w:val="00377F78"/>
    <w:rsid w:val="00377FFB"/>
    <w:rsid w:val="00382563"/>
    <w:rsid w:val="00382F25"/>
    <w:rsid w:val="00383858"/>
    <w:rsid w:val="00384BF4"/>
    <w:rsid w:val="00384E80"/>
    <w:rsid w:val="00385E13"/>
    <w:rsid w:val="00387C0F"/>
    <w:rsid w:val="00392E01"/>
    <w:rsid w:val="0039307B"/>
    <w:rsid w:val="003932D4"/>
    <w:rsid w:val="00394CA9"/>
    <w:rsid w:val="003950E9"/>
    <w:rsid w:val="00397021"/>
    <w:rsid w:val="00397614"/>
    <w:rsid w:val="003978AE"/>
    <w:rsid w:val="00397FB9"/>
    <w:rsid w:val="003A012C"/>
    <w:rsid w:val="003A057A"/>
    <w:rsid w:val="003A22BF"/>
    <w:rsid w:val="003A3738"/>
    <w:rsid w:val="003A54A8"/>
    <w:rsid w:val="003A5739"/>
    <w:rsid w:val="003A5BA2"/>
    <w:rsid w:val="003A6447"/>
    <w:rsid w:val="003A6660"/>
    <w:rsid w:val="003A669F"/>
    <w:rsid w:val="003A66E2"/>
    <w:rsid w:val="003A74E6"/>
    <w:rsid w:val="003B03E5"/>
    <w:rsid w:val="003B097C"/>
    <w:rsid w:val="003B24E1"/>
    <w:rsid w:val="003B263F"/>
    <w:rsid w:val="003B29B4"/>
    <w:rsid w:val="003B29C7"/>
    <w:rsid w:val="003B2BA3"/>
    <w:rsid w:val="003B43C8"/>
    <w:rsid w:val="003B4FB9"/>
    <w:rsid w:val="003B548B"/>
    <w:rsid w:val="003B5E48"/>
    <w:rsid w:val="003B6611"/>
    <w:rsid w:val="003C07B1"/>
    <w:rsid w:val="003C0DC2"/>
    <w:rsid w:val="003C1452"/>
    <w:rsid w:val="003C1DC2"/>
    <w:rsid w:val="003C22D9"/>
    <w:rsid w:val="003C3745"/>
    <w:rsid w:val="003C4BB1"/>
    <w:rsid w:val="003C5918"/>
    <w:rsid w:val="003C639B"/>
    <w:rsid w:val="003D0723"/>
    <w:rsid w:val="003D073F"/>
    <w:rsid w:val="003D3C72"/>
    <w:rsid w:val="003D3D5F"/>
    <w:rsid w:val="003D4146"/>
    <w:rsid w:val="003D5E0E"/>
    <w:rsid w:val="003D6341"/>
    <w:rsid w:val="003D75F5"/>
    <w:rsid w:val="003E06BD"/>
    <w:rsid w:val="003E116E"/>
    <w:rsid w:val="003E1C11"/>
    <w:rsid w:val="003E2464"/>
    <w:rsid w:val="003E3832"/>
    <w:rsid w:val="003E431E"/>
    <w:rsid w:val="003E48B0"/>
    <w:rsid w:val="003E6B57"/>
    <w:rsid w:val="003E74CA"/>
    <w:rsid w:val="003F028F"/>
    <w:rsid w:val="003F05A0"/>
    <w:rsid w:val="003F1535"/>
    <w:rsid w:val="003F2610"/>
    <w:rsid w:val="003F2669"/>
    <w:rsid w:val="003F313A"/>
    <w:rsid w:val="003F45B9"/>
    <w:rsid w:val="003F4888"/>
    <w:rsid w:val="003F48A1"/>
    <w:rsid w:val="003F52DC"/>
    <w:rsid w:val="003F5FAB"/>
    <w:rsid w:val="003F643C"/>
    <w:rsid w:val="003F6DC9"/>
    <w:rsid w:val="0040018D"/>
    <w:rsid w:val="004005A2"/>
    <w:rsid w:val="00401A97"/>
    <w:rsid w:val="00402007"/>
    <w:rsid w:val="004021A1"/>
    <w:rsid w:val="00402571"/>
    <w:rsid w:val="00403F2D"/>
    <w:rsid w:val="00405124"/>
    <w:rsid w:val="00405466"/>
    <w:rsid w:val="004054C0"/>
    <w:rsid w:val="00405544"/>
    <w:rsid w:val="00405634"/>
    <w:rsid w:val="0040698F"/>
    <w:rsid w:val="00406A4E"/>
    <w:rsid w:val="00407470"/>
    <w:rsid w:val="00407A30"/>
    <w:rsid w:val="00410B4A"/>
    <w:rsid w:val="004112C2"/>
    <w:rsid w:val="00411547"/>
    <w:rsid w:val="00411877"/>
    <w:rsid w:val="00411D7F"/>
    <w:rsid w:val="00412E59"/>
    <w:rsid w:val="004135D3"/>
    <w:rsid w:val="00413738"/>
    <w:rsid w:val="00413B76"/>
    <w:rsid w:val="00413B86"/>
    <w:rsid w:val="0041441B"/>
    <w:rsid w:val="004148AA"/>
    <w:rsid w:val="00415142"/>
    <w:rsid w:val="004169C3"/>
    <w:rsid w:val="00420F7F"/>
    <w:rsid w:val="00421499"/>
    <w:rsid w:val="004219D3"/>
    <w:rsid w:val="00421C00"/>
    <w:rsid w:val="00421D13"/>
    <w:rsid w:val="00424160"/>
    <w:rsid w:val="00424253"/>
    <w:rsid w:val="00424BF9"/>
    <w:rsid w:val="004252A5"/>
    <w:rsid w:val="00425B1E"/>
    <w:rsid w:val="0042666D"/>
    <w:rsid w:val="00427446"/>
    <w:rsid w:val="00427784"/>
    <w:rsid w:val="004278E4"/>
    <w:rsid w:val="00430F55"/>
    <w:rsid w:val="00430FAD"/>
    <w:rsid w:val="00431023"/>
    <w:rsid w:val="00432B33"/>
    <w:rsid w:val="00434DBB"/>
    <w:rsid w:val="0043601C"/>
    <w:rsid w:val="00436E88"/>
    <w:rsid w:val="0043701B"/>
    <w:rsid w:val="00437360"/>
    <w:rsid w:val="00440DE6"/>
    <w:rsid w:val="0044109A"/>
    <w:rsid w:val="0044183F"/>
    <w:rsid w:val="004469A7"/>
    <w:rsid w:val="00447007"/>
    <w:rsid w:val="00447D7B"/>
    <w:rsid w:val="00447D96"/>
    <w:rsid w:val="00450575"/>
    <w:rsid w:val="0045198D"/>
    <w:rsid w:val="00453A80"/>
    <w:rsid w:val="00454A48"/>
    <w:rsid w:val="00455D71"/>
    <w:rsid w:val="00457D2F"/>
    <w:rsid w:val="004601FF"/>
    <w:rsid w:val="0046085E"/>
    <w:rsid w:val="00461C25"/>
    <w:rsid w:val="00464D99"/>
    <w:rsid w:val="00465DBF"/>
    <w:rsid w:val="00466A39"/>
    <w:rsid w:val="004675DA"/>
    <w:rsid w:val="00467DFB"/>
    <w:rsid w:val="00470E81"/>
    <w:rsid w:val="00471A79"/>
    <w:rsid w:val="004736C6"/>
    <w:rsid w:val="00473A63"/>
    <w:rsid w:val="00474749"/>
    <w:rsid w:val="00475457"/>
    <w:rsid w:val="0047552A"/>
    <w:rsid w:val="00475633"/>
    <w:rsid w:val="00475B44"/>
    <w:rsid w:val="00476C9C"/>
    <w:rsid w:val="00476E76"/>
    <w:rsid w:val="00480A52"/>
    <w:rsid w:val="00481584"/>
    <w:rsid w:val="0048285B"/>
    <w:rsid w:val="00483270"/>
    <w:rsid w:val="00483D07"/>
    <w:rsid w:val="0048417F"/>
    <w:rsid w:val="0048421F"/>
    <w:rsid w:val="00486389"/>
    <w:rsid w:val="00486681"/>
    <w:rsid w:val="0048768D"/>
    <w:rsid w:val="004910DC"/>
    <w:rsid w:val="00491232"/>
    <w:rsid w:val="004924FF"/>
    <w:rsid w:val="004940D5"/>
    <w:rsid w:val="0049443D"/>
    <w:rsid w:val="00495414"/>
    <w:rsid w:val="004959F1"/>
    <w:rsid w:val="004962C8"/>
    <w:rsid w:val="00497533"/>
    <w:rsid w:val="004976F4"/>
    <w:rsid w:val="004A07A3"/>
    <w:rsid w:val="004A0A7D"/>
    <w:rsid w:val="004A1C86"/>
    <w:rsid w:val="004A40DF"/>
    <w:rsid w:val="004A44F5"/>
    <w:rsid w:val="004A4D25"/>
    <w:rsid w:val="004A5363"/>
    <w:rsid w:val="004A68D3"/>
    <w:rsid w:val="004A6B11"/>
    <w:rsid w:val="004A7648"/>
    <w:rsid w:val="004A7E65"/>
    <w:rsid w:val="004B08B7"/>
    <w:rsid w:val="004B094C"/>
    <w:rsid w:val="004B1EC9"/>
    <w:rsid w:val="004B2234"/>
    <w:rsid w:val="004B2976"/>
    <w:rsid w:val="004B36BE"/>
    <w:rsid w:val="004B373A"/>
    <w:rsid w:val="004B59E6"/>
    <w:rsid w:val="004B5B50"/>
    <w:rsid w:val="004B62DC"/>
    <w:rsid w:val="004B678C"/>
    <w:rsid w:val="004B6A4A"/>
    <w:rsid w:val="004B6C64"/>
    <w:rsid w:val="004B6E4A"/>
    <w:rsid w:val="004B731B"/>
    <w:rsid w:val="004B74B9"/>
    <w:rsid w:val="004B7AA3"/>
    <w:rsid w:val="004C2E9B"/>
    <w:rsid w:val="004C3015"/>
    <w:rsid w:val="004C361F"/>
    <w:rsid w:val="004C545E"/>
    <w:rsid w:val="004C7BEC"/>
    <w:rsid w:val="004D1380"/>
    <w:rsid w:val="004D2FC6"/>
    <w:rsid w:val="004D330A"/>
    <w:rsid w:val="004D4FDB"/>
    <w:rsid w:val="004D54F0"/>
    <w:rsid w:val="004D5995"/>
    <w:rsid w:val="004D5D68"/>
    <w:rsid w:val="004D60A9"/>
    <w:rsid w:val="004D7089"/>
    <w:rsid w:val="004D7C62"/>
    <w:rsid w:val="004E0AAB"/>
    <w:rsid w:val="004E1039"/>
    <w:rsid w:val="004E1794"/>
    <w:rsid w:val="004E3734"/>
    <w:rsid w:val="004E3971"/>
    <w:rsid w:val="004E4A35"/>
    <w:rsid w:val="004E4CAF"/>
    <w:rsid w:val="004E4EA1"/>
    <w:rsid w:val="004E59A4"/>
    <w:rsid w:val="004E5C4B"/>
    <w:rsid w:val="004E7B09"/>
    <w:rsid w:val="004F0552"/>
    <w:rsid w:val="004F05E6"/>
    <w:rsid w:val="004F11F6"/>
    <w:rsid w:val="004F18BB"/>
    <w:rsid w:val="004F1E26"/>
    <w:rsid w:val="004F3BF5"/>
    <w:rsid w:val="004F45B4"/>
    <w:rsid w:val="004F461F"/>
    <w:rsid w:val="004F4ACA"/>
    <w:rsid w:val="004F597C"/>
    <w:rsid w:val="004F6463"/>
    <w:rsid w:val="004F7B5F"/>
    <w:rsid w:val="005019CD"/>
    <w:rsid w:val="00501B02"/>
    <w:rsid w:val="00501E10"/>
    <w:rsid w:val="00502817"/>
    <w:rsid w:val="00503C01"/>
    <w:rsid w:val="005040D7"/>
    <w:rsid w:val="00504252"/>
    <w:rsid w:val="0050462E"/>
    <w:rsid w:val="00505A71"/>
    <w:rsid w:val="00506EA2"/>
    <w:rsid w:val="005071BD"/>
    <w:rsid w:val="00507A6E"/>
    <w:rsid w:val="005104BF"/>
    <w:rsid w:val="005106F3"/>
    <w:rsid w:val="00510883"/>
    <w:rsid w:val="00510FBB"/>
    <w:rsid w:val="00511169"/>
    <w:rsid w:val="00511503"/>
    <w:rsid w:val="00511FAE"/>
    <w:rsid w:val="005132ED"/>
    <w:rsid w:val="00513F31"/>
    <w:rsid w:val="00515467"/>
    <w:rsid w:val="00516863"/>
    <w:rsid w:val="0051732C"/>
    <w:rsid w:val="005179BD"/>
    <w:rsid w:val="0052071F"/>
    <w:rsid w:val="00520FA5"/>
    <w:rsid w:val="005215AA"/>
    <w:rsid w:val="005219DA"/>
    <w:rsid w:val="00524052"/>
    <w:rsid w:val="0052548D"/>
    <w:rsid w:val="00527E47"/>
    <w:rsid w:val="005312CD"/>
    <w:rsid w:val="00531354"/>
    <w:rsid w:val="00531A18"/>
    <w:rsid w:val="00531EF8"/>
    <w:rsid w:val="005322D6"/>
    <w:rsid w:val="00532BEA"/>
    <w:rsid w:val="005332CB"/>
    <w:rsid w:val="005334B0"/>
    <w:rsid w:val="005337C2"/>
    <w:rsid w:val="005339B9"/>
    <w:rsid w:val="00535102"/>
    <w:rsid w:val="0053555E"/>
    <w:rsid w:val="00535875"/>
    <w:rsid w:val="00535F19"/>
    <w:rsid w:val="0053603D"/>
    <w:rsid w:val="00536429"/>
    <w:rsid w:val="005366F1"/>
    <w:rsid w:val="005374A7"/>
    <w:rsid w:val="00540430"/>
    <w:rsid w:val="00540B4D"/>
    <w:rsid w:val="00543804"/>
    <w:rsid w:val="00543F30"/>
    <w:rsid w:val="005441D0"/>
    <w:rsid w:val="00544445"/>
    <w:rsid w:val="005458FC"/>
    <w:rsid w:val="00545D8D"/>
    <w:rsid w:val="00547246"/>
    <w:rsid w:val="00547945"/>
    <w:rsid w:val="00550A62"/>
    <w:rsid w:val="00550FAC"/>
    <w:rsid w:val="00551EB5"/>
    <w:rsid w:val="005520F5"/>
    <w:rsid w:val="005535CF"/>
    <w:rsid w:val="00553BAA"/>
    <w:rsid w:val="00553CB1"/>
    <w:rsid w:val="00554112"/>
    <w:rsid w:val="00554FC2"/>
    <w:rsid w:val="00555017"/>
    <w:rsid w:val="0055501C"/>
    <w:rsid w:val="00555297"/>
    <w:rsid w:val="00555ECF"/>
    <w:rsid w:val="005576D1"/>
    <w:rsid w:val="00557A06"/>
    <w:rsid w:val="00560217"/>
    <w:rsid w:val="0056073E"/>
    <w:rsid w:val="00561080"/>
    <w:rsid w:val="00561C94"/>
    <w:rsid w:val="005638F0"/>
    <w:rsid w:val="005640E8"/>
    <w:rsid w:val="005650CE"/>
    <w:rsid w:val="00566098"/>
    <w:rsid w:val="00571C57"/>
    <w:rsid w:val="00573307"/>
    <w:rsid w:val="00574743"/>
    <w:rsid w:val="0058045B"/>
    <w:rsid w:val="00581DA9"/>
    <w:rsid w:val="00582646"/>
    <w:rsid w:val="00582AE4"/>
    <w:rsid w:val="00583756"/>
    <w:rsid w:val="00583A33"/>
    <w:rsid w:val="0058478D"/>
    <w:rsid w:val="00585AF3"/>
    <w:rsid w:val="00587CB0"/>
    <w:rsid w:val="00587EBC"/>
    <w:rsid w:val="0059023F"/>
    <w:rsid w:val="00590472"/>
    <w:rsid w:val="00590868"/>
    <w:rsid w:val="005915BB"/>
    <w:rsid w:val="005918AA"/>
    <w:rsid w:val="005920CC"/>
    <w:rsid w:val="00593867"/>
    <w:rsid w:val="00593C77"/>
    <w:rsid w:val="00594359"/>
    <w:rsid w:val="00594463"/>
    <w:rsid w:val="0059449F"/>
    <w:rsid w:val="00595F4E"/>
    <w:rsid w:val="00596270"/>
    <w:rsid w:val="00596475"/>
    <w:rsid w:val="00596655"/>
    <w:rsid w:val="00596E49"/>
    <w:rsid w:val="0059774D"/>
    <w:rsid w:val="00597866"/>
    <w:rsid w:val="005A0726"/>
    <w:rsid w:val="005A1601"/>
    <w:rsid w:val="005A18BA"/>
    <w:rsid w:val="005A3CFA"/>
    <w:rsid w:val="005A440B"/>
    <w:rsid w:val="005A4810"/>
    <w:rsid w:val="005A6318"/>
    <w:rsid w:val="005A6FEA"/>
    <w:rsid w:val="005A7705"/>
    <w:rsid w:val="005B1D8F"/>
    <w:rsid w:val="005B3212"/>
    <w:rsid w:val="005B4A3D"/>
    <w:rsid w:val="005B4CC7"/>
    <w:rsid w:val="005B4FA8"/>
    <w:rsid w:val="005B5A8B"/>
    <w:rsid w:val="005B63F3"/>
    <w:rsid w:val="005B7764"/>
    <w:rsid w:val="005C00C4"/>
    <w:rsid w:val="005C0A2A"/>
    <w:rsid w:val="005C12AA"/>
    <w:rsid w:val="005C2A22"/>
    <w:rsid w:val="005C322C"/>
    <w:rsid w:val="005C34DA"/>
    <w:rsid w:val="005C433C"/>
    <w:rsid w:val="005C4920"/>
    <w:rsid w:val="005C50CE"/>
    <w:rsid w:val="005C53D9"/>
    <w:rsid w:val="005C6259"/>
    <w:rsid w:val="005D0086"/>
    <w:rsid w:val="005D1776"/>
    <w:rsid w:val="005D3E15"/>
    <w:rsid w:val="005D3F9B"/>
    <w:rsid w:val="005D5B73"/>
    <w:rsid w:val="005D7B49"/>
    <w:rsid w:val="005E0C9A"/>
    <w:rsid w:val="005E24E5"/>
    <w:rsid w:val="005E3A64"/>
    <w:rsid w:val="005E6504"/>
    <w:rsid w:val="005E74B5"/>
    <w:rsid w:val="005F12E2"/>
    <w:rsid w:val="005F1DBF"/>
    <w:rsid w:val="005F26F9"/>
    <w:rsid w:val="005F2A52"/>
    <w:rsid w:val="005F3FAC"/>
    <w:rsid w:val="005F49D2"/>
    <w:rsid w:val="005F5F3A"/>
    <w:rsid w:val="005F7ECD"/>
    <w:rsid w:val="005F7F72"/>
    <w:rsid w:val="00600858"/>
    <w:rsid w:val="00600A3E"/>
    <w:rsid w:val="00602BD4"/>
    <w:rsid w:val="00602D91"/>
    <w:rsid w:val="00602FAE"/>
    <w:rsid w:val="00604692"/>
    <w:rsid w:val="006047F9"/>
    <w:rsid w:val="00604DF3"/>
    <w:rsid w:val="00605092"/>
    <w:rsid w:val="0060511A"/>
    <w:rsid w:val="00605E3E"/>
    <w:rsid w:val="00606703"/>
    <w:rsid w:val="006075B5"/>
    <w:rsid w:val="006101BA"/>
    <w:rsid w:val="006105D8"/>
    <w:rsid w:val="00612757"/>
    <w:rsid w:val="00612A27"/>
    <w:rsid w:val="00613A75"/>
    <w:rsid w:val="006141E8"/>
    <w:rsid w:val="00614715"/>
    <w:rsid w:val="006149F3"/>
    <w:rsid w:val="00614F4B"/>
    <w:rsid w:val="00615016"/>
    <w:rsid w:val="00615074"/>
    <w:rsid w:val="00615532"/>
    <w:rsid w:val="00615AF0"/>
    <w:rsid w:val="00616A32"/>
    <w:rsid w:val="00616CF7"/>
    <w:rsid w:val="00620D4D"/>
    <w:rsid w:val="006215F1"/>
    <w:rsid w:val="00621DDE"/>
    <w:rsid w:val="006223C0"/>
    <w:rsid w:val="00622C1D"/>
    <w:rsid w:val="006260E1"/>
    <w:rsid w:val="006271F4"/>
    <w:rsid w:val="00627987"/>
    <w:rsid w:val="00630DF5"/>
    <w:rsid w:val="00630EC5"/>
    <w:rsid w:val="00631921"/>
    <w:rsid w:val="00631E0C"/>
    <w:rsid w:val="0063307B"/>
    <w:rsid w:val="00633151"/>
    <w:rsid w:val="00633D5A"/>
    <w:rsid w:val="00634EA1"/>
    <w:rsid w:val="00634F63"/>
    <w:rsid w:val="00635A51"/>
    <w:rsid w:val="006363D5"/>
    <w:rsid w:val="006364B3"/>
    <w:rsid w:val="00636E59"/>
    <w:rsid w:val="0064032D"/>
    <w:rsid w:val="0064091E"/>
    <w:rsid w:val="0064162D"/>
    <w:rsid w:val="00641E3E"/>
    <w:rsid w:val="00642931"/>
    <w:rsid w:val="006445E8"/>
    <w:rsid w:val="00644B5D"/>
    <w:rsid w:val="00645A87"/>
    <w:rsid w:val="00645ABC"/>
    <w:rsid w:val="00645CA4"/>
    <w:rsid w:val="006465FD"/>
    <w:rsid w:val="00646716"/>
    <w:rsid w:val="006467D3"/>
    <w:rsid w:val="00647412"/>
    <w:rsid w:val="0064769B"/>
    <w:rsid w:val="00650780"/>
    <w:rsid w:val="006507B4"/>
    <w:rsid w:val="006509CB"/>
    <w:rsid w:val="00650C04"/>
    <w:rsid w:val="00650D2B"/>
    <w:rsid w:val="0065115B"/>
    <w:rsid w:val="006529EC"/>
    <w:rsid w:val="006537E5"/>
    <w:rsid w:val="00654811"/>
    <w:rsid w:val="0065494A"/>
    <w:rsid w:val="00654ED1"/>
    <w:rsid w:val="00655783"/>
    <w:rsid w:val="00655DBE"/>
    <w:rsid w:val="00657D5F"/>
    <w:rsid w:val="00657DDE"/>
    <w:rsid w:val="00660A95"/>
    <w:rsid w:val="0066262A"/>
    <w:rsid w:val="006649A2"/>
    <w:rsid w:val="0066554A"/>
    <w:rsid w:val="00665F89"/>
    <w:rsid w:val="006669E8"/>
    <w:rsid w:val="00666FE7"/>
    <w:rsid w:val="00667492"/>
    <w:rsid w:val="006713FD"/>
    <w:rsid w:val="00671744"/>
    <w:rsid w:val="00672B6A"/>
    <w:rsid w:val="00672DE2"/>
    <w:rsid w:val="00673A9B"/>
    <w:rsid w:val="00673DA4"/>
    <w:rsid w:val="00673E10"/>
    <w:rsid w:val="0067451C"/>
    <w:rsid w:val="0067485D"/>
    <w:rsid w:val="006756C4"/>
    <w:rsid w:val="00676265"/>
    <w:rsid w:val="00676711"/>
    <w:rsid w:val="0067776C"/>
    <w:rsid w:val="00677F60"/>
    <w:rsid w:val="00680D0F"/>
    <w:rsid w:val="0068195C"/>
    <w:rsid w:val="006831CE"/>
    <w:rsid w:val="00683B7C"/>
    <w:rsid w:val="00684816"/>
    <w:rsid w:val="00684FAB"/>
    <w:rsid w:val="00685885"/>
    <w:rsid w:val="006861A3"/>
    <w:rsid w:val="0069028F"/>
    <w:rsid w:val="00690412"/>
    <w:rsid w:val="00690912"/>
    <w:rsid w:val="00690ED7"/>
    <w:rsid w:val="006913AA"/>
    <w:rsid w:val="006925FB"/>
    <w:rsid w:val="0069374C"/>
    <w:rsid w:val="00694C01"/>
    <w:rsid w:val="00695774"/>
    <w:rsid w:val="006960DF"/>
    <w:rsid w:val="00696D35"/>
    <w:rsid w:val="006A005E"/>
    <w:rsid w:val="006A0369"/>
    <w:rsid w:val="006A16C5"/>
    <w:rsid w:val="006A16F1"/>
    <w:rsid w:val="006A179A"/>
    <w:rsid w:val="006A1E00"/>
    <w:rsid w:val="006A2097"/>
    <w:rsid w:val="006A2EAF"/>
    <w:rsid w:val="006A33C1"/>
    <w:rsid w:val="006A50D1"/>
    <w:rsid w:val="006A52C4"/>
    <w:rsid w:val="006A5B20"/>
    <w:rsid w:val="006A5C4E"/>
    <w:rsid w:val="006A7E23"/>
    <w:rsid w:val="006B0649"/>
    <w:rsid w:val="006B0A29"/>
    <w:rsid w:val="006B1D42"/>
    <w:rsid w:val="006B275F"/>
    <w:rsid w:val="006B2FBB"/>
    <w:rsid w:val="006B3066"/>
    <w:rsid w:val="006B364B"/>
    <w:rsid w:val="006B56FE"/>
    <w:rsid w:val="006B5DDE"/>
    <w:rsid w:val="006B7F67"/>
    <w:rsid w:val="006C03E9"/>
    <w:rsid w:val="006C06E8"/>
    <w:rsid w:val="006C0B4A"/>
    <w:rsid w:val="006C1605"/>
    <w:rsid w:val="006C3460"/>
    <w:rsid w:val="006C38FE"/>
    <w:rsid w:val="006C3C6A"/>
    <w:rsid w:val="006C3D4F"/>
    <w:rsid w:val="006C4993"/>
    <w:rsid w:val="006C4F46"/>
    <w:rsid w:val="006C4FEB"/>
    <w:rsid w:val="006C5389"/>
    <w:rsid w:val="006C6770"/>
    <w:rsid w:val="006C7A16"/>
    <w:rsid w:val="006C7F13"/>
    <w:rsid w:val="006D05CE"/>
    <w:rsid w:val="006D0CD9"/>
    <w:rsid w:val="006D28B3"/>
    <w:rsid w:val="006D3337"/>
    <w:rsid w:val="006D35AF"/>
    <w:rsid w:val="006D3CD5"/>
    <w:rsid w:val="006D3E61"/>
    <w:rsid w:val="006D4E8E"/>
    <w:rsid w:val="006D61A0"/>
    <w:rsid w:val="006D6543"/>
    <w:rsid w:val="006D731D"/>
    <w:rsid w:val="006D73B5"/>
    <w:rsid w:val="006E11F4"/>
    <w:rsid w:val="006E2BFD"/>
    <w:rsid w:val="006E3264"/>
    <w:rsid w:val="006E3509"/>
    <w:rsid w:val="006E3526"/>
    <w:rsid w:val="006E4562"/>
    <w:rsid w:val="006E55D1"/>
    <w:rsid w:val="006E5ADB"/>
    <w:rsid w:val="006E5EBD"/>
    <w:rsid w:val="006E619D"/>
    <w:rsid w:val="006E61CC"/>
    <w:rsid w:val="006F00E8"/>
    <w:rsid w:val="006F01E7"/>
    <w:rsid w:val="006F059E"/>
    <w:rsid w:val="006F06DB"/>
    <w:rsid w:val="006F0EA4"/>
    <w:rsid w:val="006F18EF"/>
    <w:rsid w:val="006F1F79"/>
    <w:rsid w:val="006F4EFB"/>
    <w:rsid w:val="006F54F6"/>
    <w:rsid w:val="006F5926"/>
    <w:rsid w:val="006F610B"/>
    <w:rsid w:val="006F6A34"/>
    <w:rsid w:val="007004E8"/>
    <w:rsid w:val="00700A30"/>
    <w:rsid w:val="007014A7"/>
    <w:rsid w:val="00702512"/>
    <w:rsid w:val="00702DAA"/>
    <w:rsid w:val="00703720"/>
    <w:rsid w:val="0070460D"/>
    <w:rsid w:val="0070474B"/>
    <w:rsid w:val="00706C0E"/>
    <w:rsid w:val="00710B2F"/>
    <w:rsid w:val="007129A5"/>
    <w:rsid w:val="00712C40"/>
    <w:rsid w:val="00713E13"/>
    <w:rsid w:val="00713E27"/>
    <w:rsid w:val="0071476E"/>
    <w:rsid w:val="00715124"/>
    <w:rsid w:val="007152FC"/>
    <w:rsid w:val="007157C5"/>
    <w:rsid w:val="00715800"/>
    <w:rsid w:val="007165A0"/>
    <w:rsid w:val="00716C47"/>
    <w:rsid w:val="007171BC"/>
    <w:rsid w:val="007173A8"/>
    <w:rsid w:val="00717E25"/>
    <w:rsid w:val="007203B0"/>
    <w:rsid w:val="00720780"/>
    <w:rsid w:val="00720C4D"/>
    <w:rsid w:val="0072280D"/>
    <w:rsid w:val="00724105"/>
    <w:rsid w:val="00724234"/>
    <w:rsid w:val="00725163"/>
    <w:rsid w:val="00725332"/>
    <w:rsid w:val="007260A2"/>
    <w:rsid w:val="00731033"/>
    <w:rsid w:val="0073237C"/>
    <w:rsid w:val="00732C95"/>
    <w:rsid w:val="00732E28"/>
    <w:rsid w:val="00732E44"/>
    <w:rsid w:val="007333FD"/>
    <w:rsid w:val="00733C48"/>
    <w:rsid w:val="0073409C"/>
    <w:rsid w:val="0073484D"/>
    <w:rsid w:val="007353D7"/>
    <w:rsid w:val="00735C1B"/>
    <w:rsid w:val="00736967"/>
    <w:rsid w:val="00737257"/>
    <w:rsid w:val="007372E9"/>
    <w:rsid w:val="0073749C"/>
    <w:rsid w:val="00740025"/>
    <w:rsid w:val="007404DE"/>
    <w:rsid w:val="00742094"/>
    <w:rsid w:val="0074262C"/>
    <w:rsid w:val="00742AE5"/>
    <w:rsid w:val="00743988"/>
    <w:rsid w:val="00744941"/>
    <w:rsid w:val="00744A13"/>
    <w:rsid w:val="00744C6F"/>
    <w:rsid w:val="007453AB"/>
    <w:rsid w:val="007464CB"/>
    <w:rsid w:val="00746E8E"/>
    <w:rsid w:val="00747D11"/>
    <w:rsid w:val="00750174"/>
    <w:rsid w:val="007509D9"/>
    <w:rsid w:val="00750A09"/>
    <w:rsid w:val="00751928"/>
    <w:rsid w:val="00752E87"/>
    <w:rsid w:val="007530CC"/>
    <w:rsid w:val="00753409"/>
    <w:rsid w:val="0075342C"/>
    <w:rsid w:val="0075396C"/>
    <w:rsid w:val="00753C28"/>
    <w:rsid w:val="00754E00"/>
    <w:rsid w:val="007551C4"/>
    <w:rsid w:val="00755785"/>
    <w:rsid w:val="00755877"/>
    <w:rsid w:val="00755D49"/>
    <w:rsid w:val="00756FB5"/>
    <w:rsid w:val="0076050F"/>
    <w:rsid w:val="0076148D"/>
    <w:rsid w:val="00761939"/>
    <w:rsid w:val="00762736"/>
    <w:rsid w:val="00762B84"/>
    <w:rsid w:val="00763357"/>
    <w:rsid w:val="00763681"/>
    <w:rsid w:val="00763BE2"/>
    <w:rsid w:val="007645BD"/>
    <w:rsid w:val="00767813"/>
    <w:rsid w:val="00767919"/>
    <w:rsid w:val="00770229"/>
    <w:rsid w:val="00770549"/>
    <w:rsid w:val="007707AA"/>
    <w:rsid w:val="00770E1B"/>
    <w:rsid w:val="00770EAA"/>
    <w:rsid w:val="00770EE7"/>
    <w:rsid w:val="00771E3E"/>
    <w:rsid w:val="00774397"/>
    <w:rsid w:val="00775CDE"/>
    <w:rsid w:val="00776800"/>
    <w:rsid w:val="0078099A"/>
    <w:rsid w:val="007821AA"/>
    <w:rsid w:val="00783AEA"/>
    <w:rsid w:val="00783BF6"/>
    <w:rsid w:val="00783FC6"/>
    <w:rsid w:val="007842E8"/>
    <w:rsid w:val="007857EF"/>
    <w:rsid w:val="007858DA"/>
    <w:rsid w:val="00786A85"/>
    <w:rsid w:val="0078728C"/>
    <w:rsid w:val="007876AC"/>
    <w:rsid w:val="00790C38"/>
    <w:rsid w:val="00791250"/>
    <w:rsid w:val="007914EC"/>
    <w:rsid w:val="007915FA"/>
    <w:rsid w:val="0079179C"/>
    <w:rsid w:val="00792041"/>
    <w:rsid w:val="0079237B"/>
    <w:rsid w:val="0079284C"/>
    <w:rsid w:val="007944BC"/>
    <w:rsid w:val="0079596D"/>
    <w:rsid w:val="00796BFB"/>
    <w:rsid w:val="0079762E"/>
    <w:rsid w:val="007A07E3"/>
    <w:rsid w:val="007A271A"/>
    <w:rsid w:val="007A4142"/>
    <w:rsid w:val="007A535C"/>
    <w:rsid w:val="007A7BA3"/>
    <w:rsid w:val="007A7C6D"/>
    <w:rsid w:val="007B08BF"/>
    <w:rsid w:val="007B2231"/>
    <w:rsid w:val="007B248C"/>
    <w:rsid w:val="007B269F"/>
    <w:rsid w:val="007B3265"/>
    <w:rsid w:val="007B3DF8"/>
    <w:rsid w:val="007B552B"/>
    <w:rsid w:val="007B5864"/>
    <w:rsid w:val="007B73F5"/>
    <w:rsid w:val="007C0FA4"/>
    <w:rsid w:val="007C12C9"/>
    <w:rsid w:val="007C45B0"/>
    <w:rsid w:val="007C49D3"/>
    <w:rsid w:val="007C6DD5"/>
    <w:rsid w:val="007D0E71"/>
    <w:rsid w:val="007D2714"/>
    <w:rsid w:val="007D4341"/>
    <w:rsid w:val="007D4533"/>
    <w:rsid w:val="007D4AFF"/>
    <w:rsid w:val="007D4D1C"/>
    <w:rsid w:val="007D56FD"/>
    <w:rsid w:val="007D58D2"/>
    <w:rsid w:val="007D5F66"/>
    <w:rsid w:val="007D6229"/>
    <w:rsid w:val="007D64A6"/>
    <w:rsid w:val="007D64B8"/>
    <w:rsid w:val="007D79DA"/>
    <w:rsid w:val="007E11AB"/>
    <w:rsid w:val="007E1C40"/>
    <w:rsid w:val="007E1F08"/>
    <w:rsid w:val="007E2B48"/>
    <w:rsid w:val="007E301C"/>
    <w:rsid w:val="007E3388"/>
    <w:rsid w:val="007E3753"/>
    <w:rsid w:val="007E389E"/>
    <w:rsid w:val="007E3D21"/>
    <w:rsid w:val="007E4ED1"/>
    <w:rsid w:val="007E5BB8"/>
    <w:rsid w:val="007E5DDA"/>
    <w:rsid w:val="007E70C2"/>
    <w:rsid w:val="007F0055"/>
    <w:rsid w:val="007F04DD"/>
    <w:rsid w:val="007F135D"/>
    <w:rsid w:val="007F1800"/>
    <w:rsid w:val="007F2DAE"/>
    <w:rsid w:val="007F4877"/>
    <w:rsid w:val="007F5FC8"/>
    <w:rsid w:val="007F6EF7"/>
    <w:rsid w:val="007F7B40"/>
    <w:rsid w:val="00800C2E"/>
    <w:rsid w:val="00801481"/>
    <w:rsid w:val="0080187F"/>
    <w:rsid w:val="0080202C"/>
    <w:rsid w:val="00803595"/>
    <w:rsid w:val="00803FF5"/>
    <w:rsid w:val="00804814"/>
    <w:rsid w:val="00805A34"/>
    <w:rsid w:val="00805AA4"/>
    <w:rsid w:val="0080604C"/>
    <w:rsid w:val="008070A1"/>
    <w:rsid w:val="008102AE"/>
    <w:rsid w:val="00812D00"/>
    <w:rsid w:val="00814BD3"/>
    <w:rsid w:val="0081501B"/>
    <w:rsid w:val="00815B87"/>
    <w:rsid w:val="00816676"/>
    <w:rsid w:val="008168C3"/>
    <w:rsid w:val="00817FC3"/>
    <w:rsid w:val="008217E1"/>
    <w:rsid w:val="00821ED0"/>
    <w:rsid w:val="0082291B"/>
    <w:rsid w:val="00822ECA"/>
    <w:rsid w:val="00823609"/>
    <w:rsid w:val="0082427C"/>
    <w:rsid w:val="0082486F"/>
    <w:rsid w:val="00826AC3"/>
    <w:rsid w:val="00827A6D"/>
    <w:rsid w:val="00831DBD"/>
    <w:rsid w:val="00831FD8"/>
    <w:rsid w:val="00832573"/>
    <w:rsid w:val="008337B5"/>
    <w:rsid w:val="00833918"/>
    <w:rsid w:val="00833A52"/>
    <w:rsid w:val="0083573A"/>
    <w:rsid w:val="00835B8E"/>
    <w:rsid w:val="00835C0D"/>
    <w:rsid w:val="00836413"/>
    <w:rsid w:val="0083658D"/>
    <w:rsid w:val="0083713F"/>
    <w:rsid w:val="008379E4"/>
    <w:rsid w:val="00840232"/>
    <w:rsid w:val="008418EA"/>
    <w:rsid w:val="0084192D"/>
    <w:rsid w:val="0084266E"/>
    <w:rsid w:val="00842819"/>
    <w:rsid w:val="0084433F"/>
    <w:rsid w:val="00844587"/>
    <w:rsid w:val="008464FC"/>
    <w:rsid w:val="008468A9"/>
    <w:rsid w:val="00847F62"/>
    <w:rsid w:val="0085004E"/>
    <w:rsid w:val="0085028D"/>
    <w:rsid w:val="00850FF3"/>
    <w:rsid w:val="0085196E"/>
    <w:rsid w:val="00851F77"/>
    <w:rsid w:val="008525D3"/>
    <w:rsid w:val="0085398E"/>
    <w:rsid w:val="00853C10"/>
    <w:rsid w:val="00853CA2"/>
    <w:rsid w:val="008541D0"/>
    <w:rsid w:val="008558EC"/>
    <w:rsid w:val="00855A87"/>
    <w:rsid w:val="00856257"/>
    <w:rsid w:val="008562D5"/>
    <w:rsid w:val="00856337"/>
    <w:rsid w:val="008564DE"/>
    <w:rsid w:val="0085682E"/>
    <w:rsid w:val="00856872"/>
    <w:rsid w:val="00856F7E"/>
    <w:rsid w:val="00857B64"/>
    <w:rsid w:val="00860677"/>
    <w:rsid w:val="008606D0"/>
    <w:rsid w:val="00860C83"/>
    <w:rsid w:val="00861CFE"/>
    <w:rsid w:val="0086368B"/>
    <w:rsid w:val="008637D6"/>
    <w:rsid w:val="00863F3A"/>
    <w:rsid w:val="00865EF4"/>
    <w:rsid w:val="00866BEC"/>
    <w:rsid w:val="00867452"/>
    <w:rsid w:val="00871125"/>
    <w:rsid w:val="00871B42"/>
    <w:rsid w:val="0087203D"/>
    <w:rsid w:val="00872480"/>
    <w:rsid w:val="00872917"/>
    <w:rsid w:val="008749D8"/>
    <w:rsid w:val="00874D46"/>
    <w:rsid w:val="008756DC"/>
    <w:rsid w:val="00876176"/>
    <w:rsid w:val="00877287"/>
    <w:rsid w:val="008773A9"/>
    <w:rsid w:val="00877C18"/>
    <w:rsid w:val="00877FBC"/>
    <w:rsid w:val="00880A88"/>
    <w:rsid w:val="0088180A"/>
    <w:rsid w:val="00881B29"/>
    <w:rsid w:val="00881E20"/>
    <w:rsid w:val="008820C2"/>
    <w:rsid w:val="00882E86"/>
    <w:rsid w:val="00882F86"/>
    <w:rsid w:val="00882F9D"/>
    <w:rsid w:val="008838A4"/>
    <w:rsid w:val="008838B4"/>
    <w:rsid w:val="00885A29"/>
    <w:rsid w:val="0088684C"/>
    <w:rsid w:val="00886C72"/>
    <w:rsid w:val="0088728E"/>
    <w:rsid w:val="008875F8"/>
    <w:rsid w:val="00887833"/>
    <w:rsid w:val="00887A24"/>
    <w:rsid w:val="008900C6"/>
    <w:rsid w:val="00890346"/>
    <w:rsid w:val="00890696"/>
    <w:rsid w:val="00892502"/>
    <w:rsid w:val="00892AB5"/>
    <w:rsid w:val="00893DF6"/>
    <w:rsid w:val="008942B1"/>
    <w:rsid w:val="00894468"/>
    <w:rsid w:val="00895952"/>
    <w:rsid w:val="008961BC"/>
    <w:rsid w:val="008965ED"/>
    <w:rsid w:val="008966EC"/>
    <w:rsid w:val="00896BA4"/>
    <w:rsid w:val="00896FE8"/>
    <w:rsid w:val="0089717F"/>
    <w:rsid w:val="00897650"/>
    <w:rsid w:val="008A07BB"/>
    <w:rsid w:val="008A0838"/>
    <w:rsid w:val="008A16DA"/>
    <w:rsid w:val="008A1981"/>
    <w:rsid w:val="008A2A60"/>
    <w:rsid w:val="008A455C"/>
    <w:rsid w:val="008A4C1A"/>
    <w:rsid w:val="008A5725"/>
    <w:rsid w:val="008A6998"/>
    <w:rsid w:val="008A75D8"/>
    <w:rsid w:val="008A790A"/>
    <w:rsid w:val="008B0675"/>
    <w:rsid w:val="008B095F"/>
    <w:rsid w:val="008B0D80"/>
    <w:rsid w:val="008B0F08"/>
    <w:rsid w:val="008B10E8"/>
    <w:rsid w:val="008B19CD"/>
    <w:rsid w:val="008B2EED"/>
    <w:rsid w:val="008B305F"/>
    <w:rsid w:val="008B3F86"/>
    <w:rsid w:val="008B45BE"/>
    <w:rsid w:val="008B49D5"/>
    <w:rsid w:val="008B5237"/>
    <w:rsid w:val="008B5530"/>
    <w:rsid w:val="008B6093"/>
    <w:rsid w:val="008B76BC"/>
    <w:rsid w:val="008B7C0B"/>
    <w:rsid w:val="008C281E"/>
    <w:rsid w:val="008C3C8D"/>
    <w:rsid w:val="008C4524"/>
    <w:rsid w:val="008C51AB"/>
    <w:rsid w:val="008C5F0A"/>
    <w:rsid w:val="008C6A4B"/>
    <w:rsid w:val="008C70E7"/>
    <w:rsid w:val="008D1D88"/>
    <w:rsid w:val="008D2DC9"/>
    <w:rsid w:val="008D32B4"/>
    <w:rsid w:val="008D4717"/>
    <w:rsid w:val="008D56F4"/>
    <w:rsid w:val="008E0389"/>
    <w:rsid w:val="008E1D08"/>
    <w:rsid w:val="008E4590"/>
    <w:rsid w:val="008E48D3"/>
    <w:rsid w:val="008E5905"/>
    <w:rsid w:val="008E5FBA"/>
    <w:rsid w:val="008E60A5"/>
    <w:rsid w:val="008E626E"/>
    <w:rsid w:val="008E6BF9"/>
    <w:rsid w:val="008E6CA7"/>
    <w:rsid w:val="008E71D9"/>
    <w:rsid w:val="008E7334"/>
    <w:rsid w:val="008E7B0A"/>
    <w:rsid w:val="008F00DB"/>
    <w:rsid w:val="008F0339"/>
    <w:rsid w:val="008F177B"/>
    <w:rsid w:val="008F3DC9"/>
    <w:rsid w:val="008F429A"/>
    <w:rsid w:val="008F4D3F"/>
    <w:rsid w:val="008F5D70"/>
    <w:rsid w:val="008F64F8"/>
    <w:rsid w:val="008F6B01"/>
    <w:rsid w:val="008F7098"/>
    <w:rsid w:val="00902628"/>
    <w:rsid w:val="00903272"/>
    <w:rsid w:val="009041CF"/>
    <w:rsid w:val="00905533"/>
    <w:rsid w:val="00905562"/>
    <w:rsid w:val="009056A6"/>
    <w:rsid w:val="00906ADB"/>
    <w:rsid w:val="009104F4"/>
    <w:rsid w:val="00910866"/>
    <w:rsid w:val="009143E6"/>
    <w:rsid w:val="009148B8"/>
    <w:rsid w:val="009148D0"/>
    <w:rsid w:val="009150A9"/>
    <w:rsid w:val="00916690"/>
    <w:rsid w:val="009178C8"/>
    <w:rsid w:val="0092041C"/>
    <w:rsid w:val="0092162F"/>
    <w:rsid w:val="00921B8B"/>
    <w:rsid w:val="00921D7D"/>
    <w:rsid w:val="009223F4"/>
    <w:rsid w:val="00922928"/>
    <w:rsid w:val="0092404E"/>
    <w:rsid w:val="00925F50"/>
    <w:rsid w:val="009273CD"/>
    <w:rsid w:val="0092756B"/>
    <w:rsid w:val="009312C9"/>
    <w:rsid w:val="009319DB"/>
    <w:rsid w:val="009328EF"/>
    <w:rsid w:val="00933FA3"/>
    <w:rsid w:val="009343B8"/>
    <w:rsid w:val="00934498"/>
    <w:rsid w:val="00934B9E"/>
    <w:rsid w:val="009359F3"/>
    <w:rsid w:val="00937E08"/>
    <w:rsid w:val="009402A9"/>
    <w:rsid w:val="00940FC0"/>
    <w:rsid w:val="00941655"/>
    <w:rsid w:val="00943E42"/>
    <w:rsid w:val="0094414D"/>
    <w:rsid w:val="009450AE"/>
    <w:rsid w:val="009455A2"/>
    <w:rsid w:val="00945CDC"/>
    <w:rsid w:val="00950159"/>
    <w:rsid w:val="009509A7"/>
    <w:rsid w:val="009515FA"/>
    <w:rsid w:val="00951C6E"/>
    <w:rsid w:val="0095241A"/>
    <w:rsid w:val="00952CE5"/>
    <w:rsid w:val="00953495"/>
    <w:rsid w:val="00953FC0"/>
    <w:rsid w:val="00955A87"/>
    <w:rsid w:val="00955DE2"/>
    <w:rsid w:val="00956A52"/>
    <w:rsid w:val="00956B00"/>
    <w:rsid w:val="0096029C"/>
    <w:rsid w:val="00961118"/>
    <w:rsid w:val="0096352F"/>
    <w:rsid w:val="00964AB5"/>
    <w:rsid w:val="00964F50"/>
    <w:rsid w:val="00966155"/>
    <w:rsid w:val="00966ED0"/>
    <w:rsid w:val="0096753B"/>
    <w:rsid w:val="00967A98"/>
    <w:rsid w:val="00967BA2"/>
    <w:rsid w:val="00970CA7"/>
    <w:rsid w:val="009722F6"/>
    <w:rsid w:val="00972F86"/>
    <w:rsid w:val="00973990"/>
    <w:rsid w:val="00974090"/>
    <w:rsid w:val="00974353"/>
    <w:rsid w:val="009749C7"/>
    <w:rsid w:val="0097560A"/>
    <w:rsid w:val="00975A53"/>
    <w:rsid w:val="00976E96"/>
    <w:rsid w:val="00977C28"/>
    <w:rsid w:val="00980AA7"/>
    <w:rsid w:val="00981B62"/>
    <w:rsid w:val="00981EF8"/>
    <w:rsid w:val="00982369"/>
    <w:rsid w:val="009828FE"/>
    <w:rsid w:val="009831F4"/>
    <w:rsid w:val="00983DAF"/>
    <w:rsid w:val="009845CB"/>
    <w:rsid w:val="00984E59"/>
    <w:rsid w:val="009852BE"/>
    <w:rsid w:val="009853C6"/>
    <w:rsid w:val="00985DD4"/>
    <w:rsid w:val="00986248"/>
    <w:rsid w:val="0098642E"/>
    <w:rsid w:val="00987066"/>
    <w:rsid w:val="009871A9"/>
    <w:rsid w:val="00987C91"/>
    <w:rsid w:val="00987E8E"/>
    <w:rsid w:val="00993466"/>
    <w:rsid w:val="00993C6D"/>
    <w:rsid w:val="00994426"/>
    <w:rsid w:val="00994499"/>
    <w:rsid w:val="0099474A"/>
    <w:rsid w:val="0099504F"/>
    <w:rsid w:val="00995889"/>
    <w:rsid w:val="00995994"/>
    <w:rsid w:val="00995AEA"/>
    <w:rsid w:val="00995BAE"/>
    <w:rsid w:val="0099616E"/>
    <w:rsid w:val="00996C97"/>
    <w:rsid w:val="00996D0C"/>
    <w:rsid w:val="00996D65"/>
    <w:rsid w:val="00996EEC"/>
    <w:rsid w:val="00996F0C"/>
    <w:rsid w:val="00997784"/>
    <w:rsid w:val="00997CE4"/>
    <w:rsid w:val="009A0363"/>
    <w:rsid w:val="009A0619"/>
    <w:rsid w:val="009A0723"/>
    <w:rsid w:val="009A23E1"/>
    <w:rsid w:val="009A300C"/>
    <w:rsid w:val="009A3862"/>
    <w:rsid w:val="009A3DFA"/>
    <w:rsid w:val="009A4CE7"/>
    <w:rsid w:val="009A51D2"/>
    <w:rsid w:val="009A56CC"/>
    <w:rsid w:val="009A585C"/>
    <w:rsid w:val="009A5C98"/>
    <w:rsid w:val="009A65A7"/>
    <w:rsid w:val="009A7A0C"/>
    <w:rsid w:val="009A7E7D"/>
    <w:rsid w:val="009B025D"/>
    <w:rsid w:val="009B17DB"/>
    <w:rsid w:val="009B1C3E"/>
    <w:rsid w:val="009B3587"/>
    <w:rsid w:val="009B3727"/>
    <w:rsid w:val="009B37AE"/>
    <w:rsid w:val="009B4837"/>
    <w:rsid w:val="009B4DC0"/>
    <w:rsid w:val="009B5C87"/>
    <w:rsid w:val="009B5C95"/>
    <w:rsid w:val="009B6CD3"/>
    <w:rsid w:val="009B7867"/>
    <w:rsid w:val="009B7D40"/>
    <w:rsid w:val="009C01D6"/>
    <w:rsid w:val="009C14A6"/>
    <w:rsid w:val="009C1D16"/>
    <w:rsid w:val="009C2D89"/>
    <w:rsid w:val="009C351D"/>
    <w:rsid w:val="009C4F4C"/>
    <w:rsid w:val="009C594A"/>
    <w:rsid w:val="009C5D4A"/>
    <w:rsid w:val="009C5FFB"/>
    <w:rsid w:val="009C65E4"/>
    <w:rsid w:val="009C69A3"/>
    <w:rsid w:val="009C6A0A"/>
    <w:rsid w:val="009C6A97"/>
    <w:rsid w:val="009D0454"/>
    <w:rsid w:val="009D1FA7"/>
    <w:rsid w:val="009D3016"/>
    <w:rsid w:val="009D4AC8"/>
    <w:rsid w:val="009D63C8"/>
    <w:rsid w:val="009E00A7"/>
    <w:rsid w:val="009E09D5"/>
    <w:rsid w:val="009E23DD"/>
    <w:rsid w:val="009E3CCC"/>
    <w:rsid w:val="009E5672"/>
    <w:rsid w:val="009E6DCF"/>
    <w:rsid w:val="009F0196"/>
    <w:rsid w:val="009F20C9"/>
    <w:rsid w:val="009F2EB1"/>
    <w:rsid w:val="009F2FA3"/>
    <w:rsid w:val="009F38A1"/>
    <w:rsid w:val="009F42CC"/>
    <w:rsid w:val="009F59BD"/>
    <w:rsid w:val="009F6454"/>
    <w:rsid w:val="009F64E9"/>
    <w:rsid w:val="009F6F05"/>
    <w:rsid w:val="009F7446"/>
    <w:rsid w:val="00A00A99"/>
    <w:rsid w:val="00A010CF"/>
    <w:rsid w:val="00A02D36"/>
    <w:rsid w:val="00A03611"/>
    <w:rsid w:val="00A040B1"/>
    <w:rsid w:val="00A049D1"/>
    <w:rsid w:val="00A0622E"/>
    <w:rsid w:val="00A0689A"/>
    <w:rsid w:val="00A06981"/>
    <w:rsid w:val="00A06F09"/>
    <w:rsid w:val="00A11610"/>
    <w:rsid w:val="00A11FAF"/>
    <w:rsid w:val="00A125AC"/>
    <w:rsid w:val="00A13C6C"/>
    <w:rsid w:val="00A155AF"/>
    <w:rsid w:val="00A163F6"/>
    <w:rsid w:val="00A17372"/>
    <w:rsid w:val="00A20582"/>
    <w:rsid w:val="00A209AB"/>
    <w:rsid w:val="00A20D4A"/>
    <w:rsid w:val="00A212D5"/>
    <w:rsid w:val="00A214A7"/>
    <w:rsid w:val="00A21F72"/>
    <w:rsid w:val="00A22A71"/>
    <w:rsid w:val="00A22C62"/>
    <w:rsid w:val="00A23EF5"/>
    <w:rsid w:val="00A25ABE"/>
    <w:rsid w:val="00A2788A"/>
    <w:rsid w:val="00A30B29"/>
    <w:rsid w:val="00A30E18"/>
    <w:rsid w:val="00A32027"/>
    <w:rsid w:val="00A338A7"/>
    <w:rsid w:val="00A344BB"/>
    <w:rsid w:val="00A34BDC"/>
    <w:rsid w:val="00A35976"/>
    <w:rsid w:val="00A35CAA"/>
    <w:rsid w:val="00A36FC5"/>
    <w:rsid w:val="00A37437"/>
    <w:rsid w:val="00A3795F"/>
    <w:rsid w:val="00A40208"/>
    <w:rsid w:val="00A4021C"/>
    <w:rsid w:val="00A403B5"/>
    <w:rsid w:val="00A40E5E"/>
    <w:rsid w:val="00A41616"/>
    <w:rsid w:val="00A419D2"/>
    <w:rsid w:val="00A41DC3"/>
    <w:rsid w:val="00A42919"/>
    <w:rsid w:val="00A429FA"/>
    <w:rsid w:val="00A42A37"/>
    <w:rsid w:val="00A42A78"/>
    <w:rsid w:val="00A42F4C"/>
    <w:rsid w:val="00A43012"/>
    <w:rsid w:val="00A43C74"/>
    <w:rsid w:val="00A45472"/>
    <w:rsid w:val="00A45EE6"/>
    <w:rsid w:val="00A464F8"/>
    <w:rsid w:val="00A468DE"/>
    <w:rsid w:val="00A46FE1"/>
    <w:rsid w:val="00A47945"/>
    <w:rsid w:val="00A511A8"/>
    <w:rsid w:val="00A52D45"/>
    <w:rsid w:val="00A52F1E"/>
    <w:rsid w:val="00A54F76"/>
    <w:rsid w:val="00A56504"/>
    <w:rsid w:val="00A56712"/>
    <w:rsid w:val="00A56E62"/>
    <w:rsid w:val="00A57B97"/>
    <w:rsid w:val="00A57E29"/>
    <w:rsid w:val="00A6019E"/>
    <w:rsid w:val="00A61426"/>
    <w:rsid w:val="00A62FFB"/>
    <w:rsid w:val="00A635E7"/>
    <w:rsid w:val="00A63C6E"/>
    <w:rsid w:val="00A70045"/>
    <w:rsid w:val="00A71EE9"/>
    <w:rsid w:val="00A725D7"/>
    <w:rsid w:val="00A727B7"/>
    <w:rsid w:val="00A73111"/>
    <w:rsid w:val="00A731C2"/>
    <w:rsid w:val="00A73A0F"/>
    <w:rsid w:val="00A73D3C"/>
    <w:rsid w:val="00A73F04"/>
    <w:rsid w:val="00A74E68"/>
    <w:rsid w:val="00A75984"/>
    <w:rsid w:val="00A770FB"/>
    <w:rsid w:val="00A77346"/>
    <w:rsid w:val="00A77944"/>
    <w:rsid w:val="00A81441"/>
    <w:rsid w:val="00A81BAD"/>
    <w:rsid w:val="00A826F4"/>
    <w:rsid w:val="00A846F6"/>
    <w:rsid w:val="00A84FDC"/>
    <w:rsid w:val="00A866FF"/>
    <w:rsid w:val="00A8697A"/>
    <w:rsid w:val="00A87AC3"/>
    <w:rsid w:val="00A87DEF"/>
    <w:rsid w:val="00A902A2"/>
    <w:rsid w:val="00A91BD1"/>
    <w:rsid w:val="00A92555"/>
    <w:rsid w:val="00A93364"/>
    <w:rsid w:val="00A937A5"/>
    <w:rsid w:val="00A944AF"/>
    <w:rsid w:val="00A95430"/>
    <w:rsid w:val="00A96791"/>
    <w:rsid w:val="00A968A6"/>
    <w:rsid w:val="00A973D9"/>
    <w:rsid w:val="00A974E6"/>
    <w:rsid w:val="00AA20F9"/>
    <w:rsid w:val="00AA21BD"/>
    <w:rsid w:val="00AA21DA"/>
    <w:rsid w:val="00AA32AB"/>
    <w:rsid w:val="00AA4029"/>
    <w:rsid w:val="00AA4838"/>
    <w:rsid w:val="00AA6645"/>
    <w:rsid w:val="00AA6985"/>
    <w:rsid w:val="00AA6E09"/>
    <w:rsid w:val="00AA7CE7"/>
    <w:rsid w:val="00AB14DC"/>
    <w:rsid w:val="00AB1BA8"/>
    <w:rsid w:val="00AB22A7"/>
    <w:rsid w:val="00AB2439"/>
    <w:rsid w:val="00AB33D4"/>
    <w:rsid w:val="00AB3965"/>
    <w:rsid w:val="00AB53F7"/>
    <w:rsid w:val="00AB5532"/>
    <w:rsid w:val="00AB5AC8"/>
    <w:rsid w:val="00AB73E1"/>
    <w:rsid w:val="00AB7B55"/>
    <w:rsid w:val="00AB7E1C"/>
    <w:rsid w:val="00AC000E"/>
    <w:rsid w:val="00AC01FA"/>
    <w:rsid w:val="00AC045D"/>
    <w:rsid w:val="00AC23B6"/>
    <w:rsid w:val="00AC441C"/>
    <w:rsid w:val="00AC5A3F"/>
    <w:rsid w:val="00AC5DB7"/>
    <w:rsid w:val="00AC61BE"/>
    <w:rsid w:val="00AC72BF"/>
    <w:rsid w:val="00AC7CE9"/>
    <w:rsid w:val="00AD0425"/>
    <w:rsid w:val="00AD134D"/>
    <w:rsid w:val="00AD2986"/>
    <w:rsid w:val="00AD3732"/>
    <w:rsid w:val="00AD48C4"/>
    <w:rsid w:val="00AD50C1"/>
    <w:rsid w:val="00AD7657"/>
    <w:rsid w:val="00AD7975"/>
    <w:rsid w:val="00AD7A5A"/>
    <w:rsid w:val="00AD7B95"/>
    <w:rsid w:val="00AE0B6E"/>
    <w:rsid w:val="00AE0CD1"/>
    <w:rsid w:val="00AE0F9C"/>
    <w:rsid w:val="00AE15B7"/>
    <w:rsid w:val="00AE190D"/>
    <w:rsid w:val="00AE22D8"/>
    <w:rsid w:val="00AE2FBE"/>
    <w:rsid w:val="00AE31F8"/>
    <w:rsid w:val="00AE353B"/>
    <w:rsid w:val="00AE38C7"/>
    <w:rsid w:val="00AE45CA"/>
    <w:rsid w:val="00AE469C"/>
    <w:rsid w:val="00AE4E06"/>
    <w:rsid w:val="00AE5F4D"/>
    <w:rsid w:val="00AE7B1C"/>
    <w:rsid w:val="00AF00A8"/>
    <w:rsid w:val="00AF02E7"/>
    <w:rsid w:val="00AF0A3C"/>
    <w:rsid w:val="00AF0AA5"/>
    <w:rsid w:val="00AF1099"/>
    <w:rsid w:val="00AF10A2"/>
    <w:rsid w:val="00AF121F"/>
    <w:rsid w:val="00AF1509"/>
    <w:rsid w:val="00AF19BA"/>
    <w:rsid w:val="00AF2130"/>
    <w:rsid w:val="00AF2335"/>
    <w:rsid w:val="00AF25AF"/>
    <w:rsid w:val="00AF25B9"/>
    <w:rsid w:val="00AF33D7"/>
    <w:rsid w:val="00AF36D8"/>
    <w:rsid w:val="00AF3A0D"/>
    <w:rsid w:val="00AF3EE4"/>
    <w:rsid w:val="00AF40C7"/>
    <w:rsid w:val="00AF4614"/>
    <w:rsid w:val="00AF4CB4"/>
    <w:rsid w:val="00AF4F93"/>
    <w:rsid w:val="00AF5A0A"/>
    <w:rsid w:val="00AF5ADF"/>
    <w:rsid w:val="00AF5C08"/>
    <w:rsid w:val="00AF5E74"/>
    <w:rsid w:val="00AF6148"/>
    <w:rsid w:val="00AF61B7"/>
    <w:rsid w:val="00AF718D"/>
    <w:rsid w:val="00AF7B9B"/>
    <w:rsid w:val="00B00693"/>
    <w:rsid w:val="00B022B8"/>
    <w:rsid w:val="00B02492"/>
    <w:rsid w:val="00B026FB"/>
    <w:rsid w:val="00B02A5A"/>
    <w:rsid w:val="00B03448"/>
    <w:rsid w:val="00B0422C"/>
    <w:rsid w:val="00B042C0"/>
    <w:rsid w:val="00B05925"/>
    <w:rsid w:val="00B062CF"/>
    <w:rsid w:val="00B06655"/>
    <w:rsid w:val="00B073DB"/>
    <w:rsid w:val="00B076E2"/>
    <w:rsid w:val="00B07C5F"/>
    <w:rsid w:val="00B10177"/>
    <w:rsid w:val="00B10BF1"/>
    <w:rsid w:val="00B11137"/>
    <w:rsid w:val="00B14188"/>
    <w:rsid w:val="00B1421D"/>
    <w:rsid w:val="00B15F02"/>
    <w:rsid w:val="00B1669B"/>
    <w:rsid w:val="00B16DC3"/>
    <w:rsid w:val="00B2201C"/>
    <w:rsid w:val="00B22FC0"/>
    <w:rsid w:val="00B23171"/>
    <w:rsid w:val="00B231DE"/>
    <w:rsid w:val="00B234CC"/>
    <w:rsid w:val="00B23532"/>
    <w:rsid w:val="00B235BE"/>
    <w:rsid w:val="00B238D8"/>
    <w:rsid w:val="00B24ED3"/>
    <w:rsid w:val="00B255A9"/>
    <w:rsid w:val="00B259DE"/>
    <w:rsid w:val="00B261CA"/>
    <w:rsid w:val="00B278BE"/>
    <w:rsid w:val="00B31EFA"/>
    <w:rsid w:val="00B3256D"/>
    <w:rsid w:val="00B32728"/>
    <w:rsid w:val="00B334F5"/>
    <w:rsid w:val="00B33770"/>
    <w:rsid w:val="00B3377F"/>
    <w:rsid w:val="00B343F5"/>
    <w:rsid w:val="00B3440C"/>
    <w:rsid w:val="00B377B9"/>
    <w:rsid w:val="00B401E6"/>
    <w:rsid w:val="00B40F26"/>
    <w:rsid w:val="00B412DD"/>
    <w:rsid w:val="00B417AD"/>
    <w:rsid w:val="00B42B29"/>
    <w:rsid w:val="00B43D7E"/>
    <w:rsid w:val="00B446AA"/>
    <w:rsid w:val="00B459BB"/>
    <w:rsid w:val="00B45D30"/>
    <w:rsid w:val="00B4755C"/>
    <w:rsid w:val="00B47D8A"/>
    <w:rsid w:val="00B51198"/>
    <w:rsid w:val="00B51F3D"/>
    <w:rsid w:val="00B52191"/>
    <w:rsid w:val="00B52370"/>
    <w:rsid w:val="00B52891"/>
    <w:rsid w:val="00B53710"/>
    <w:rsid w:val="00B53D38"/>
    <w:rsid w:val="00B5578D"/>
    <w:rsid w:val="00B568E5"/>
    <w:rsid w:val="00B56D4C"/>
    <w:rsid w:val="00B5773F"/>
    <w:rsid w:val="00B57D4B"/>
    <w:rsid w:val="00B57FEF"/>
    <w:rsid w:val="00B60298"/>
    <w:rsid w:val="00B604C8"/>
    <w:rsid w:val="00B60828"/>
    <w:rsid w:val="00B61043"/>
    <w:rsid w:val="00B614E7"/>
    <w:rsid w:val="00B61655"/>
    <w:rsid w:val="00B629F8"/>
    <w:rsid w:val="00B62D6E"/>
    <w:rsid w:val="00B62DBF"/>
    <w:rsid w:val="00B63D72"/>
    <w:rsid w:val="00B64B2D"/>
    <w:rsid w:val="00B652ED"/>
    <w:rsid w:val="00B663CE"/>
    <w:rsid w:val="00B702B0"/>
    <w:rsid w:val="00B7065C"/>
    <w:rsid w:val="00B70D13"/>
    <w:rsid w:val="00B70E5D"/>
    <w:rsid w:val="00B72DD8"/>
    <w:rsid w:val="00B73306"/>
    <w:rsid w:val="00B73903"/>
    <w:rsid w:val="00B73BD9"/>
    <w:rsid w:val="00B745A9"/>
    <w:rsid w:val="00B74924"/>
    <w:rsid w:val="00B74FBB"/>
    <w:rsid w:val="00B7564A"/>
    <w:rsid w:val="00B756CD"/>
    <w:rsid w:val="00B7692A"/>
    <w:rsid w:val="00B76C5A"/>
    <w:rsid w:val="00B770B5"/>
    <w:rsid w:val="00B801CE"/>
    <w:rsid w:val="00B80DE6"/>
    <w:rsid w:val="00B8101D"/>
    <w:rsid w:val="00B8208A"/>
    <w:rsid w:val="00B82406"/>
    <w:rsid w:val="00B82DEA"/>
    <w:rsid w:val="00B83905"/>
    <w:rsid w:val="00B83E8F"/>
    <w:rsid w:val="00B847C2"/>
    <w:rsid w:val="00B85177"/>
    <w:rsid w:val="00B851D0"/>
    <w:rsid w:val="00B85473"/>
    <w:rsid w:val="00B8564B"/>
    <w:rsid w:val="00B86F06"/>
    <w:rsid w:val="00B87C47"/>
    <w:rsid w:val="00B87D1A"/>
    <w:rsid w:val="00B90102"/>
    <w:rsid w:val="00B91A4E"/>
    <w:rsid w:val="00B91ED3"/>
    <w:rsid w:val="00B93318"/>
    <w:rsid w:val="00B93605"/>
    <w:rsid w:val="00B93B5C"/>
    <w:rsid w:val="00B96069"/>
    <w:rsid w:val="00B965C3"/>
    <w:rsid w:val="00B968F5"/>
    <w:rsid w:val="00BA2746"/>
    <w:rsid w:val="00BA42D3"/>
    <w:rsid w:val="00BA4A62"/>
    <w:rsid w:val="00BA595A"/>
    <w:rsid w:val="00BA7100"/>
    <w:rsid w:val="00BA77A2"/>
    <w:rsid w:val="00BB04BC"/>
    <w:rsid w:val="00BB2291"/>
    <w:rsid w:val="00BB4013"/>
    <w:rsid w:val="00BB404A"/>
    <w:rsid w:val="00BB5AE5"/>
    <w:rsid w:val="00BC2042"/>
    <w:rsid w:val="00BC2B50"/>
    <w:rsid w:val="00BC5A71"/>
    <w:rsid w:val="00BD0674"/>
    <w:rsid w:val="00BD0B44"/>
    <w:rsid w:val="00BD0EE6"/>
    <w:rsid w:val="00BD0EED"/>
    <w:rsid w:val="00BD0FEB"/>
    <w:rsid w:val="00BD12BE"/>
    <w:rsid w:val="00BD15A0"/>
    <w:rsid w:val="00BD29DC"/>
    <w:rsid w:val="00BD2AD1"/>
    <w:rsid w:val="00BD2E4B"/>
    <w:rsid w:val="00BD3095"/>
    <w:rsid w:val="00BD4C41"/>
    <w:rsid w:val="00BD5838"/>
    <w:rsid w:val="00BD5886"/>
    <w:rsid w:val="00BD61EC"/>
    <w:rsid w:val="00BD704F"/>
    <w:rsid w:val="00BD7096"/>
    <w:rsid w:val="00BE158B"/>
    <w:rsid w:val="00BE26F3"/>
    <w:rsid w:val="00BE2BEA"/>
    <w:rsid w:val="00BE3653"/>
    <w:rsid w:val="00BE385D"/>
    <w:rsid w:val="00BE3958"/>
    <w:rsid w:val="00BE4E47"/>
    <w:rsid w:val="00BE5812"/>
    <w:rsid w:val="00BE7906"/>
    <w:rsid w:val="00BF0000"/>
    <w:rsid w:val="00BF2C43"/>
    <w:rsid w:val="00BF3640"/>
    <w:rsid w:val="00BF4328"/>
    <w:rsid w:val="00BF4455"/>
    <w:rsid w:val="00BF61CE"/>
    <w:rsid w:val="00BF6C52"/>
    <w:rsid w:val="00BF7819"/>
    <w:rsid w:val="00BF7A02"/>
    <w:rsid w:val="00BF7F16"/>
    <w:rsid w:val="00C00769"/>
    <w:rsid w:val="00C0076C"/>
    <w:rsid w:val="00C00BA3"/>
    <w:rsid w:val="00C00C69"/>
    <w:rsid w:val="00C02D56"/>
    <w:rsid w:val="00C02D77"/>
    <w:rsid w:val="00C0415C"/>
    <w:rsid w:val="00C0588A"/>
    <w:rsid w:val="00C05D61"/>
    <w:rsid w:val="00C07D8E"/>
    <w:rsid w:val="00C1019B"/>
    <w:rsid w:val="00C11959"/>
    <w:rsid w:val="00C11F2E"/>
    <w:rsid w:val="00C124FC"/>
    <w:rsid w:val="00C12A52"/>
    <w:rsid w:val="00C12FBE"/>
    <w:rsid w:val="00C1449E"/>
    <w:rsid w:val="00C14C3F"/>
    <w:rsid w:val="00C14D54"/>
    <w:rsid w:val="00C14E0C"/>
    <w:rsid w:val="00C1545D"/>
    <w:rsid w:val="00C15939"/>
    <w:rsid w:val="00C15C51"/>
    <w:rsid w:val="00C1675B"/>
    <w:rsid w:val="00C16761"/>
    <w:rsid w:val="00C16968"/>
    <w:rsid w:val="00C16C2F"/>
    <w:rsid w:val="00C17CCC"/>
    <w:rsid w:val="00C2068E"/>
    <w:rsid w:val="00C222BE"/>
    <w:rsid w:val="00C22457"/>
    <w:rsid w:val="00C23C08"/>
    <w:rsid w:val="00C24157"/>
    <w:rsid w:val="00C248D0"/>
    <w:rsid w:val="00C24CB1"/>
    <w:rsid w:val="00C27A26"/>
    <w:rsid w:val="00C30125"/>
    <w:rsid w:val="00C30962"/>
    <w:rsid w:val="00C30A67"/>
    <w:rsid w:val="00C312F5"/>
    <w:rsid w:val="00C32C9B"/>
    <w:rsid w:val="00C32D6A"/>
    <w:rsid w:val="00C32D6F"/>
    <w:rsid w:val="00C32F60"/>
    <w:rsid w:val="00C33384"/>
    <w:rsid w:val="00C34127"/>
    <w:rsid w:val="00C34197"/>
    <w:rsid w:val="00C34AE0"/>
    <w:rsid w:val="00C34DBC"/>
    <w:rsid w:val="00C3512C"/>
    <w:rsid w:val="00C35740"/>
    <w:rsid w:val="00C3669C"/>
    <w:rsid w:val="00C412F8"/>
    <w:rsid w:val="00C41A7A"/>
    <w:rsid w:val="00C42014"/>
    <w:rsid w:val="00C4234B"/>
    <w:rsid w:val="00C42F8E"/>
    <w:rsid w:val="00C4378C"/>
    <w:rsid w:val="00C439D3"/>
    <w:rsid w:val="00C449E4"/>
    <w:rsid w:val="00C451A7"/>
    <w:rsid w:val="00C45D4D"/>
    <w:rsid w:val="00C46596"/>
    <w:rsid w:val="00C472AF"/>
    <w:rsid w:val="00C5163E"/>
    <w:rsid w:val="00C524B2"/>
    <w:rsid w:val="00C52649"/>
    <w:rsid w:val="00C5417C"/>
    <w:rsid w:val="00C54672"/>
    <w:rsid w:val="00C55082"/>
    <w:rsid w:val="00C5563A"/>
    <w:rsid w:val="00C55762"/>
    <w:rsid w:val="00C55F92"/>
    <w:rsid w:val="00C57C1F"/>
    <w:rsid w:val="00C6013C"/>
    <w:rsid w:val="00C6019A"/>
    <w:rsid w:val="00C6029F"/>
    <w:rsid w:val="00C614F6"/>
    <w:rsid w:val="00C637D0"/>
    <w:rsid w:val="00C63DA4"/>
    <w:rsid w:val="00C64F2D"/>
    <w:rsid w:val="00C65117"/>
    <w:rsid w:val="00C65BFA"/>
    <w:rsid w:val="00C7096E"/>
    <w:rsid w:val="00C70FE5"/>
    <w:rsid w:val="00C71775"/>
    <w:rsid w:val="00C72A44"/>
    <w:rsid w:val="00C7359D"/>
    <w:rsid w:val="00C74328"/>
    <w:rsid w:val="00C7567A"/>
    <w:rsid w:val="00C75C1F"/>
    <w:rsid w:val="00C75C8C"/>
    <w:rsid w:val="00C761D0"/>
    <w:rsid w:val="00C769EB"/>
    <w:rsid w:val="00C7796D"/>
    <w:rsid w:val="00C77A72"/>
    <w:rsid w:val="00C77E31"/>
    <w:rsid w:val="00C811A2"/>
    <w:rsid w:val="00C82B9A"/>
    <w:rsid w:val="00C83111"/>
    <w:rsid w:val="00C836FA"/>
    <w:rsid w:val="00C83B69"/>
    <w:rsid w:val="00C85CA3"/>
    <w:rsid w:val="00C86059"/>
    <w:rsid w:val="00C8625F"/>
    <w:rsid w:val="00C87405"/>
    <w:rsid w:val="00C8786F"/>
    <w:rsid w:val="00C90042"/>
    <w:rsid w:val="00C902B0"/>
    <w:rsid w:val="00C903DE"/>
    <w:rsid w:val="00C932A4"/>
    <w:rsid w:val="00C947CC"/>
    <w:rsid w:val="00C958A0"/>
    <w:rsid w:val="00C965E5"/>
    <w:rsid w:val="00CA053E"/>
    <w:rsid w:val="00CA068E"/>
    <w:rsid w:val="00CA1180"/>
    <w:rsid w:val="00CA12D5"/>
    <w:rsid w:val="00CA131E"/>
    <w:rsid w:val="00CA2011"/>
    <w:rsid w:val="00CA3ED7"/>
    <w:rsid w:val="00CA4E8B"/>
    <w:rsid w:val="00CA639C"/>
    <w:rsid w:val="00CA71EB"/>
    <w:rsid w:val="00CA7686"/>
    <w:rsid w:val="00CA7C6C"/>
    <w:rsid w:val="00CB0877"/>
    <w:rsid w:val="00CB1C99"/>
    <w:rsid w:val="00CB2415"/>
    <w:rsid w:val="00CB367F"/>
    <w:rsid w:val="00CB36E8"/>
    <w:rsid w:val="00CB43E7"/>
    <w:rsid w:val="00CB565E"/>
    <w:rsid w:val="00CB59B6"/>
    <w:rsid w:val="00CB5EC3"/>
    <w:rsid w:val="00CB6313"/>
    <w:rsid w:val="00CB67E0"/>
    <w:rsid w:val="00CB6837"/>
    <w:rsid w:val="00CB6AF1"/>
    <w:rsid w:val="00CB761C"/>
    <w:rsid w:val="00CB776F"/>
    <w:rsid w:val="00CB7EDD"/>
    <w:rsid w:val="00CC22B3"/>
    <w:rsid w:val="00CC2451"/>
    <w:rsid w:val="00CC2B13"/>
    <w:rsid w:val="00CC4497"/>
    <w:rsid w:val="00CC4E19"/>
    <w:rsid w:val="00CC576B"/>
    <w:rsid w:val="00CC62A7"/>
    <w:rsid w:val="00CC634C"/>
    <w:rsid w:val="00CC667E"/>
    <w:rsid w:val="00CC6B21"/>
    <w:rsid w:val="00CD0365"/>
    <w:rsid w:val="00CD1666"/>
    <w:rsid w:val="00CD2421"/>
    <w:rsid w:val="00CD24D8"/>
    <w:rsid w:val="00CD3D13"/>
    <w:rsid w:val="00CD5765"/>
    <w:rsid w:val="00CD7494"/>
    <w:rsid w:val="00CE002D"/>
    <w:rsid w:val="00CE07B0"/>
    <w:rsid w:val="00CE3765"/>
    <w:rsid w:val="00CE4472"/>
    <w:rsid w:val="00CE56E2"/>
    <w:rsid w:val="00CE6F23"/>
    <w:rsid w:val="00CE7034"/>
    <w:rsid w:val="00CE73F5"/>
    <w:rsid w:val="00CE74D3"/>
    <w:rsid w:val="00CE7DFD"/>
    <w:rsid w:val="00CF1239"/>
    <w:rsid w:val="00CF29D2"/>
    <w:rsid w:val="00CF43BC"/>
    <w:rsid w:val="00CF5A59"/>
    <w:rsid w:val="00CF6C80"/>
    <w:rsid w:val="00CF7334"/>
    <w:rsid w:val="00CF74A9"/>
    <w:rsid w:val="00D00664"/>
    <w:rsid w:val="00D015AA"/>
    <w:rsid w:val="00D02042"/>
    <w:rsid w:val="00D02104"/>
    <w:rsid w:val="00D03692"/>
    <w:rsid w:val="00D04131"/>
    <w:rsid w:val="00D06074"/>
    <w:rsid w:val="00D1000F"/>
    <w:rsid w:val="00D107D3"/>
    <w:rsid w:val="00D1087D"/>
    <w:rsid w:val="00D111B7"/>
    <w:rsid w:val="00D11B3D"/>
    <w:rsid w:val="00D120FC"/>
    <w:rsid w:val="00D126A7"/>
    <w:rsid w:val="00D14506"/>
    <w:rsid w:val="00D14FB0"/>
    <w:rsid w:val="00D15FB9"/>
    <w:rsid w:val="00D163E6"/>
    <w:rsid w:val="00D164B5"/>
    <w:rsid w:val="00D17664"/>
    <w:rsid w:val="00D17DE5"/>
    <w:rsid w:val="00D204C9"/>
    <w:rsid w:val="00D2145E"/>
    <w:rsid w:val="00D225DE"/>
    <w:rsid w:val="00D22ACA"/>
    <w:rsid w:val="00D2415F"/>
    <w:rsid w:val="00D249B3"/>
    <w:rsid w:val="00D24DE7"/>
    <w:rsid w:val="00D252EB"/>
    <w:rsid w:val="00D25F56"/>
    <w:rsid w:val="00D2631F"/>
    <w:rsid w:val="00D27653"/>
    <w:rsid w:val="00D27D31"/>
    <w:rsid w:val="00D30EE9"/>
    <w:rsid w:val="00D31851"/>
    <w:rsid w:val="00D31DD8"/>
    <w:rsid w:val="00D330D8"/>
    <w:rsid w:val="00D33AA9"/>
    <w:rsid w:val="00D34CBB"/>
    <w:rsid w:val="00D35A28"/>
    <w:rsid w:val="00D36159"/>
    <w:rsid w:val="00D40510"/>
    <w:rsid w:val="00D40655"/>
    <w:rsid w:val="00D40B53"/>
    <w:rsid w:val="00D40CB7"/>
    <w:rsid w:val="00D40EF9"/>
    <w:rsid w:val="00D42077"/>
    <w:rsid w:val="00D4254B"/>
    <w:rsid w:val="00D428DE"/>
    <w:rsid w:val="00D431FB"/>
    <w:rsid w:val="00D43783"/>
    <w:rsid w:val="00D4379F"/>
    <w:rsid w:val="00D43CAE"/>
    <w:rsid w:val="00D44860"/>
    <w:rsid w:val="00D44C40"/>
    <w:rsid w:val="00D47180"/>
    <w:rsid w:val="00D47BD4"/>
    <w:rsid w:val="00D50BDC"/>
    <w:rsid w:val="00D52D90"/>
    <w:rsid w:val="00D533D0"/>
    <w:rsid w:val="00D5369A"/>
    <w:rsid w:val="00D5444D"/>
    <w:rsid w:val="00D545AC"/>
    <w:rsid w:val="00D55784"/>
    <w:rsid w:val="00D55820"/>
    <w:rsid w:val="00D55E23"/>
    <w:rsid w:val="00D57B90"/>
    <w:rsid w:val="00D57CF2"/>
    <w:rsid w:val="00D60D38"/>
    <w:rsid w:val="00D60F8E"/>
    <w:rsid w:val="00D6229F"/>
    <w:rsid w:val="00D6241E"/>
    <w:rsid w:val="00D647DC"/>
    <w:rsid w:val="00D65005"/>
    <w:rsid w:val="00D65C0F"/>
    <w:rsid w:val="00D6651E"/>
    <w:rsid w:val="00D67AC0"/>
    <w:rsid w:val="00D7037F"/>
    <w:rsid w:val="00D70E06"/>
    <w:rsid w:val="00D70F6E"/>
    <w:rsid w:val="00D71669"/>
    <w:rsid w:val="00D72761"/>
    <w:rsid w:val="00D7304F"/>
    <w:rsid w:val="00D73221"/>
    <w:rsid w:val="00D74AD7"/>
    <w:rsid w:val="00D7554E"/>
    <w:rsid w:val="00D76328"/>
    <w:rsid w:val="00D76CFC"/>
    <w:rsid w:val="00D77574"/>
    <w:rsid w:val="00D77E53"/>
    <w:rsid w:val="00D80689"/>
    <w:rsid w:val="00D82E11"/>
    <w:rsid w:val="00D82FE9"/>
    <w:rsid w:val="00D8377A"/>
    <w:rsid w:val="00D87345"/>
    <w:rsid w:val="00D87566"/>
    <w:rsid w:val="00D90800"/>
    <w:rsid w:val="00D9193B"/>
    <w:rsid w:val="00D91DF2"/>
    <w:rsid w:val="00D92751"/>
    <w:rsid w:val="00D92779"/>
    <w:rsid w:val="00D9502E"/>
    <w:rsid w:val="00D957FD"/>
    <w:rsid w:val="00D96943"/>
    <w:rsid w:val="00DA19BC"/>
    <w:rsid w:val="00DA1BBF"/>
    <w:rsid w:val="00DA1FB8"/>
    <w:rsid w:val="00DA3798"/>
    <w:rsid w:val="00DA3E33"/>
    <w:rsid w:val="00DA4CBF"/>
    <w:rsid w:val="00DA51D6"/>
    <w:rsid w:val="00DA6391"/>
    <w:rsid w:val="00DA64DB"/>
    <w:rsid w:val="00DA79E6"/>
    <w:rsid w:val="00DB0292"/>
    <w:rsid w:val="00DB0429"/>
    <w:rsid w:val="00DB093B"/>
    <w:rsid w:val="00DB10F0"/>
    <w:rsid w:val="00DB1993"/>
    <w:rsid w:val="00DB1DBE"/>
    <w:rsid w:val="00DB2661"/>
    <w:rsid w:val="00DB27B0"/>
    <w:rsid w:val="00DB2BA9"/>
    <w:rsid w:val="00DB2EA8"/>
    <w:rsid w:val="00DB327A"/>
    <w:rsid w:val="00DB4378"/>
    <w:rsid w:val="00DB717F"/>
    <w:rsid w:val="00DB72DA"/>
    <w:rsid w:val="00DB73DD"/>
    <w:rsid w:val="00DC020A"/>
    <w:rsid w:val="00DC052E"/>
    <w:rsid w:val="00DC0669"/>
    <w:rsid w:val="00DC134D"/>
    <w:rsid w:val="00DC1A1B"/>
    <w:rsid w:val="00DC30F0"/>
    <w:rsid w:val="00DC365D"/>
    <w:rsid w:val="00DC39F0"/>
    <w:rsid w:val="00DC464E"/>
    <w:rsid w:val="00DC4714"/>
    <w:rsid w:val="00DC552C"/>
    <w:rsid w:val="00DC58F2"/>
    <w:rsid w:val="00DC6928"/>
    <w:rsid w:val="00DC7000"/>
    <w:rsid w:val="00DC7728"/>
    <w:rsid w:val="00DC7DF2"/>
    <w:rsid w:val="00DD0116"/>
    <w:rsid w:val="00DD0660"/>
    <w:rsid w:val="00DD071D"/>
    <w:rsid w:val="00DD1E20"/>
    <w:rsid w:val="00DD25D6"/>
    <w:rsid w:val="00DD2754"/>
    <w:rsid w:val="00DD31D6"/>
    <w:rsid w:val="00DD3296"/>
    <w:rsid w:val="00DD349E"/>
    <w:rsid w:val="00DD5353"/>
    <w:rsid w:val="00DD62F9"/>
    <w:rsid w:val="00DD68CC"/>
    <w:rsid w:val="00DD6CED"/>
    <w:rsid w:val="00DE1726"/>
    <w:rsid w:val="00DE2296"/>
    <w:rsid w:val="00DE2580"/>
    <w:rsid w:val="00DE3E3D"/>
    <w:rsid w:val="00DE62D8"/>
    <w:rsid w:val="00DE6394"/>
    <w:rsid w:val="00DE6FB9"/>
    <w:rsid w:val="00DE735B"/>
    <w:rsid w:val="00DE7C09"/>
    <w:rsid w:val="00DF02C5"/>
    <w:rsid w:val="00DF058B"/>
    <w:rsid w:val="00DF1B39"/>
    <w:rsid w:val="00DF2D86"/>
    <w:rsid w:val="00DF2FC1"/>
    <w:rsid w:val="00DF5089"/>
    <w:rsid w:val="00DF5CD9"/>
    <w:rsid w:val="00DF669A"/>
    <w:rsid w:val="00DF7776"/>
    <w:rsid w:val="00DF7823"/>
    <w:rsid w:val="00E000B0"/>
    <w:rsid w:val="00E00829"/>
    <w:rsid w:val="00E014B3"/>
    <w:rsid w:val="00E01AC6"/>
    <w:rsid w:val="00E0252E"/>
    <w:rsid w:val="00E02557"/>
    <w:rsid w:val="00E02C24"/>
    <w:rsid w:val="00E03A97"/>
    <w:rsid w:val="00E049DA"/>
    <w:rsid w:val="00E04C64"/>
    <w:rsid w:val="00E053DF"/>
    <w:rsid w:val="00E06EDB"/>
    <w:rsid w:val="00E071C9"/>
    <w:rsid w:val="00E11746"/>
    <w:rsid w:val="00E12AFD"/>
    <w:rsid w:val="00E16A8E"/>
    <w:rsid w:val="00E1761A"/>
    <w:rsid w:val="00E17AC0"/>
    <w:rsid w:val="00E214F0"/>
    <w:rsid w:val="00E216E6"/>
    <w:rsid w:val="00E21840"/>
    <w:rsid w:val="00E228FC"/>
    <w:rsid w:val="00E22D6E"/>
    <w:rsid w:val="00E22EBA"/>
    <w:rsid w:val="00E23814"/>
    <w:rsid w:val="00E238B9"/>
    <w:rsid w:val="00E254E9"/>
    <w:rsid w:val="00E25F1E"/>
    <w:rsid w:val="00E26180"/>
    <w:rsid w:val="00E27B0F"/>
    <w:rsid w:val="00E301EA"/>
    <w:rsid w:val="00E305AE"/>
    <w:rsid w:val="00E306C7"/>
    <w:rsid w:val="00E31215"/>
    <w:rsid w:val="00E31603"/>
    <w:rsid w:val="00E31AF0"/>
    <w:rsid w:val="00E32FFF"/>
    <w:rsid w:val="00E334C5"/>
    <w:rsid w:val="00E33924"/>
    <w:rsid w:val="00E346CF"/>
    <w:rsid w:val="00E35804"/>
    <w:rsid w:val="00E363DD"/>
    <w:rsid w:val="00E37C1D"/>
    <w:rsid w:val="00E40016"/>
    <w:rsid w:val="00E40ABC"/>
    <w:rsid w:val="00E4254E"/>
    <w:rsid w:val="00E449BE"/>
    <w:rsid w:val="00E45113"/>
    <w:rsid w:val="00E45D05"/>
    <w:rsid w:val="00E4607E"/>
    <w:rsid w:val="00E4668E"/>
    <w:rsid w:val="00E47257"/>
    <w:rsid w:val="00E4767C"/>
    <w:rsid w:val="00E4794C"/>
    <w:rsid w:val="00E50822"/>
    <w:rsid w:val="00E51A97"/>
    <w:rsid w:val="00E51BB1"/>
    <w:rsid w:val="00E52344"/>
    <w:rsid w:val="00E532BC"/>
    <w:rsid w:val="00E53C6C"/>
    <w:rsid w:val="00E56312"/>
    <w:rsid w:val="00E56B59"/>
    <w:rsid w:val="00E56C4B"/>
    <w:rsid w:val="00E57278"/>
    <w:rsid w:val="00E60192"/>
    <w:rsid w:val="00E60384"/>
    <w:rsid w:val="00E6188F"/>
    <w:rsid w:val="00E62BFD"/>
    <w:rsid w:val="00E62C50"/>
    <w:rsid w:val="00E631CD"/>
    <w:rsid w:val="00E63AB6"/>
    <w:rsid w:val="00E652D9"/>
    <w:rsid w:val="00E65625"/>
    <w:rsid w:val="00E65706"/>
    <w:rsid w:val="00E66428"/>
    <w:rsid w:val="00E66F44"/>
    <w:rsid w:val="00E672F8"/>
    <w:rsid w:val="00E67B38"/>
    <w:rsid w:val="00E67D4F"/>
    <w:rsid w:val="00E67E98"/>
    <w:rsid w:val="00E7146F"/>
    <w:rsid w:val="00E71A14"/>
    <w:rsid w:val="00E72BDA"/>
    <w:rsid w:val="00E75C9C"/>
    <w:rsid w:val="00E76789"/>
    <w:rsid w:val="00E76B8C"/>
    <w:rsid w:val="00E76C65"/>
    <w:rsid w:val="00E8057D"/>
    <w:rsid w:val="00E8113B"/>
    <w:rsid w:val="00E82D04"/>
    <w:rsid w:val="00E82EE7"/>
    <w:rsid w:val="00E83AD6"/>
    <w:rsid w:val="00E83AE4"/>
    <w:rsid w:val="00E84D37"/>
    <w:rsid w:val="00E85879"/>
    <w:rsid w:val="00E85BB3"/>
    <w:rsid w:val="00E85E7C"/>
    <w:rsid w:val="00E86025"/>
    <w:rsid w:val="00E87610"/>
    <w:rsid w:val="00E876FB"/>
    <w:rsid w:val="00E9024C"/>
    <w:rsid w:val="00E910FA"/>
    <w:rsid w:val="00E91485"/>
    <w:rsid w:val="00E91D49"/>
    <w:rsid w:val="00E91E5A"/>
    <w:rsid w:val="00E92148"/>
    <w:rsid w:val="00E9282F"/>
    <w:rsid w:val="00E92D1A"/>
    <w:rsid w:val="00E93D64"/>
    <w:rsid w:val="00E951F4"/>
    <w:rsid w:val="00E9527B"/>
    <w:rsid w:val="00E95D2A"/>
    <w:rsid w:val="00E971D0"/>
    <w:rsid w:val="00E97C70"/>
    <w:rsid w:val="00EA0ABD"/>
    <w:rsid w:val="00EA3101"/>
    <w:rsid w:val="00EA4903"/>
    <w:rsid w:val="00EA620D"/>
    <w:rsid w:val="00EA648C"/>
    <w:rsid w:val="00EA6904"/>
    <w:rsid w:val="00EA74C1"/>
    <w:rsid w:val="00EA7FCE"/>
    <w:rsid w:val="00EB0337"/>
    <w:rsid w:val="00EB11EE"/>
    <w:rsid w:val="00EB2F65"/>
    <w:rsid w:val="00EB36F0"/>
    <w:rsid w:val="00EB4090"/>
    <w:rsid w:val="00EB471D"/>
    <w:rsid w:val="00EB4C3B"/>
    <w:rsid w:val="00EB5AAC"/>
    <w:rsid w:val="00EB6078"/>
    <w:rsid w:val="00EB6B98"/>
    <w:rsid w:val="00EC0FFC"/>
    <w:rsid w:val="00EC1796"/>
    <w:rsid w:val="00EC193C"/>
    <w:rsid w:val="00EC3501"/>
    <w:rsid w:val="00EC4D3C"/>
    <w:rsid w:val="00EC5373"/>
    <w:rsid w:val="00EC5910"/>
    <w:rsid w:val="00EC66D0"/>
    <w:rsid w:val="00EC674D"/>
    <w:rsid w:val="00EC67AD"/>
    <w:rsid w:val="00EC6C31"/>
    <w:rsid w:val="00EC6FE6"/>
    <w:rsid w:val="00EC716C"/>
    <w:rsid w:val="00EC7BAF"/>
    <w:rsid w:val="00EC7CE2"/>
    <w:rsid w:val="00ED023F"/>
    <w:rsid w:val="00ED09AD"/>
    <w:rsid w:val="00ED172F"/>
    <w:rsid w:val="00ED28DE"/>
    <w:rsid w:val="00ED6AD6"/>
    <w:rsid w:val="00ED7F37"/>
    <w:rsid w:val="00EE22AA"/>
    <w:rsid w:val="00EE2CEC"/>
    <w:rsid w:val="00EE31A8"/>
    <w:rsid w:val="00EE3E72"/>
    <w:rsid w:val="00EE3F0F"/>
    <w:rsid w:val="00EE3F4C"/>
    <w:rsid w:val="00EE42F7"/>
    <w:rsid w:val="00EE4410"/>
    <w:rsid w:val="00EE79A3"/>
    <w:rsid w:val="00EF17A8"/>
    <w:rsid w:val="00EF1D2E"/>
    <w:rsid w:val="00EF2733"/>
    <w:rsid w:val="00EF330D"/>
    <w:rsid w:val="00EF4174"/>
    <w:rsid w:val="00EF5152"/>
    <w:rsid w:val="00EF55AC"/>
    <w:rsid w:val="00EF57F3"/>
    <w:rsid w:val="00EF717D"/>
    <w:rsid w:val="00EF7333"/>
    <w:rsid w:val="00EF7AF1"/>
    <w:rsid w:val="00F010F7"/>
    <w:rsid w:val="00F011F1"/>
    <w:rsid w:val="00F0148D"/>
    <w:rsid w:val="00F044CB"/>
    <w:rsid w:val="00F04909"/>
    <w:rsid w:val="00F04A53"/>
    <w:rsid w:val="00F04B3F"/>
    <w:rsid w:val="00F067B9"/>
    <w:rsid w:val="00F106A4"/>
    <w:rsid w:val="00F11679"/>
    <w:rsid w:val="00F118FF"/>
    <w:rsid w:val="00F11C56"/>
    <w:rsid w:val="00F13790"/>
    <w:rsid w:val="00F159CD"/>
    <w:rsid w:val="00F16E5D"/>
    <w:rsid w:val="00F20A35"/>
    <w:rsid w:val="00F20C1C"/>
    <w:rsid w:val="00F2105A"/>
    <w:rsid w:val="00F222A0"/>
    <w:rsid w:val="00F23067"/>
    <w:rsid w:val="00F23994"/>
    <w:rsid w:val="00F23A06"/>
    <w:rsid w:val="00F2490F"/>
    <w:rsid w:val="00F31525"/>
    <w:rsid w:val="00F31D40"/>
    <w:rsid w:val="00F32E7C"/>
    <w:rsid w:val="00F33160"/>
    <w:rsid w:val="00F333B4"/>
    <w:rsid w:val="00F33AFB"/>
    <w:rsid w:val="00F35249"/>
    <w:rsid w:val="00F3650C"/>
    <w:rsid w:val="00F36668"/>
    <w:rsid w:val="00F36956"/>
    <w:rsid w:val="00F36D4D"/>
    <w:rsid w:val="00F378CC"/>
    <w:rsid w:val="00F4001C"/>
    <w:rsid w:val="00F4004A"/>
    <w:rsid w:val="00F406F1"/>
    <w:rsid w:val="00F40CC2"/>
    <w:rsid w:val="00F40D42"/>
    <w:rsid w:val="00F41440"/>
    <w:rsid w:val="00F41617"/>
    <w:rsid w:val="00F44B17"/>
    <w:rsid w:val="00F44D52"/>
    <w:rsid w:val="00F459B3"/>
    <w:rsid w:val="00F45E10"/>
    <w:rsid w:val="00F5066B"/>
    <w:rsid w:val="00F50C4A"/>
    <w:rsid w:val="00F56374"/>
    <w:rsid w:val="00F563BF"/>
    <w:rsid w:val="00F56601"/>
    <w:rsid w:val="00F6080C"/>
    <w:rsid w:val="00F60BA4"/>
    <w:rsid w:val="00F62314"/>
    <w:rsid w:val="00F62320"/>
    <w:rsid w:val="00F62C42"/>
    <w:rsid w:val="00F638E1"/>
    <w:rsid w:val="00F63CD4"/>
    <w:rsid w:val="00F63DA9"/>
    <w:rsid w:val="00F643A5"/>
    <w:rsid w:val="00F64EEB"/>
    <w:rsid w:val="00F65707"/>
    <w:rsid w:val="00F65BD1"/>
    <w:rsid w:val="00F663FC"/>
    <w:rsid w:val="00F66E70"/>
    <w:rsid w:val="00F670D3"/>
    <w:rsid w:val="00F67289"/>
    <w:rsid w:val="00F67555"/>
    <w:rsid w:val="00F67D1E"/>
    <w:rsid w:val="00F709C8"/>
    <w:rsid w:val="00F70A61"/>
    <w:rsid w:val="00F71674"/>
    <w:rsid w:val="00F7184D"/>
    <w:rsid w:val="00F71C98"/>
    <w:rsid w:val="00F72B19"/>
    <w:rsid w:val="00F7313C"/>
    <w:rsid w:val="00F73EDE"/>
    <w:rsid w:val="00F7488F"/>
    <w:rsid w:val="00F75158"/>
    <w:rsid w:val="00F75411"/>
    <w:rsid w:val="00F76720"/>
    <w:rsid w:val="00F777C1"/>
    <w:rsid w:val="00F77C49"/>
    <w:rsid w:val="00F77E01"/>
    <w:rsid w:val="00F77F1F"/>
    <w:rsid w:val="00F80994"/>
    <w:rsid w:val="00F82B29"/>
    <w:rsid w:val="00F82DED"/>
    <w:rsid w:val="00F84032"/>
    <w:rsid w:val="00F844A9"/>
    <w:rsid w:val="00F8484C"/>
    <w:rsid w:val="00F85AF2"/>
    <w:rsid w:val="00F85E11"/>
    <w:rsid w:val="00F8698F"/>
    <w:rsid w:val="00F869C9"/>
    <w:rsid w:val="00F90162"/>
    <w:rsid w:val="00F91ACA"/>
    <w:rsid w:val="00F93707"/>
    <w:rsid w:val="00F93B53"/>
    <w:rsid w:val="00F93F92"/>
    <w:rsid w:val="00F9558A"/>
    <w:rsid w:val="00F95BBE"/>
    <w:rsid w:val="00F969AA"/>
    <w:rsid w:val="00F96D5D"/>
    <w:rsid w:val="00F96E8A"/>
    <w:rsid w:val="00F9711E"/>
    <w:rsid w:val="00F97151"/>
    <w:rsid w:val="00F97BB5"/>
    <w:rsid w:val="00FA0D73"/>
    <w:rsid w:val="00FA14CB"/>
    <w:rsid w:val="00FA1EE2"/>
    <w:rsid w:val="00FA21BB"/>
    <w:rsid w:val="00FA2BF6"/>
    <w:rsid w:val="00FA2D5F"/>
    <w:rsid w:val="00FA3863"/>
    <w:rsid w:val="00FA3A0F"/>
    <w:rsid w:val="00FA4C67"/>
    <w:rsid w:val="00FA50F7"/>
    <w:rsid w:val="00FA5280"/>
    <w:rsid w:val="00FA5968"/>
    <w:rsid w:val="00FA5BFA"/>
    <w:rsid w:val="00FA64C2"/>
    <w:rsid w:val="00FA6C40"/>
    <w:rsid w:val="00FA6F3C"/>
    <w:rsid w:val="00FA6FF1"/>
    <w:rsid w:val="00FA751D"/>
    <w:rsid w:val="00FB0639"/>
    <w:rsid w:val="00FB1138"/>
    <w:rsid w:val="00FB1D6E"/>
    <w:rsid w:val="00FB28B1"/>
    <w:rsid w:val="00FB3D1E"/>
    <w:rsid w:val="00FB41F4"/>
    <w:rsid w:val="00FB4DC5"/>
    <w:rsid w:val="00FB5538"/>
    <w:rsid w:val="00FB5653"/>
    <w:rsid w:val="00FB5D79"/>
    <w:rsid w:val="00FB5FEB"/>
    <w:rsid w:val="00FC0A95"/>
    <w:rsid w:val="00FC0DF3"/>
    <w:rsid w:val="00FC18D1"/>
    <w:rsid w:val="00FC1F5B"/>
    <w:rsid w:val="00FC2625"/>
    <w:rsid w:val="00FC27D7"/>
    <w:rsid w:val="00FC2EE2"/>
    <w:rsid w:val="00FC57D5"/>
    <w:rsid w:val="00FC583B"/>
    <w:rsid w:val="00FC7221"/>
    <w:rsid w:val="00FC7D3A"/>
    <w:rsid w:val="00FD002E"/>
    <w:rsid w:val="00FD0A56"/>
    <w:rsid w:val="00FD1AC8"/>
    <w:rsid w:val="00FD25B8"/>
    <w:rsid w:val="00FD5561"/>
    <w:rsid w:val="00FD55E4"/>
    <w:rsid w:val="00FD7279"/>
    <w:rsid w:val="00FD7E87"/>
    <w:rsid w:val="00FD7E8E"/>
    <w:rsid w:val="00FE037A"/>
    <w:rsid w:val="00FE4058"/>
    <w:rsid w:val="00FE415F"/>
    <w:rsid w:val="00FE4660"/>
    <w:rsid w:val="00FE5679"/>
    <w:rsid w:val="00FE5EB1"/>
    <w:rsid w:val="00FE7E71"/>
    <w:rsid w:val="00FF0E5A"/>
    <w:rsid w:val="00FF0F55"/>
    <w:rsid w:val="00FF2EAF"/>
    <w:rsid w:val="00FF3DBF"/>
    <w:rsid w:val="00FF7920"/>
    <w:rsid w:val="57D4B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0CDDBA"/>
  <w15:docId w15:val="{21F07472-153A-4E1C-8440-1EE650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F5ADF"/>
  </w:style>
  <w:style w:type="paragraph" w:styleId="Nagwek1">
    <w:name w:val="heading 1"/>
    <w:basedOn w:val="Normalny"/>
    <w:next w:val="Normalny"/>
    <w:link w:val="Nagwek1Znak"/>
    <w:uiPriority w:val="9"/>
    <w:qFormat/>
    <w:rsid w:val="006E3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03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3448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03448"/>
    <w:pPr>
      <w:keepNext/>
      <w:jc w:val="center"/>
      <w:outlineLvl w:val="4"/>
    </w:pPr>
    <w:rPr>
      <w:sz w:val="28"/>
    </w:rPr>
  </w:style>
  <w:style w:type="paragraph" w:styleId="Nagwek8">
    <w:name w:val="heading 8"/>
    <w:basedOn w:val="Normalny"/>
    <w:next w:val="Normalny"/>
    <w:qFormat/>
    <w:rsid w:val="00B03448"/>
    <w:pPr>
      <w:keepNext/>
      <w:spacing w:before="120"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630DF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3">
    <w:name w:val="Body Text 3"/>
    <w:basedOn w:val="Normalny"/>
    <w:rsid w:val="00630DF5"/>
    <w:pPr>
      <w:jc w:val="center"/>
    </w:pPr>
    <w:rPr>
      <w:b/>
      <w:sz w:val="28"/>
    </w:rPr>
  </w:style>
  <w:style w:type="character" w:styleId="Hipercze">
    <w:name w:val="Hyperlink"/>
    <w:uiPriority w:val="99"/>
    <w:rsid w:val="00630DF5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30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630DF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630DF5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styleId="Tekstpodstawowy">
    <w:name w:val="Body Text"/>
    <w:basedOn w:val="Normalny"/>
    <w:rsid w:val="00630DF5"/>
    <w:pPr>
      <w:spacing w:after="120"/>
    </w:pPr>
  </w:style>
  <w:style w:type="character" w:styleId="Odwoanieprzypisudolnego">
    <w:name w:val="footnote reference"/>
    <w:aliases w:val="Odwołanie przypisu"/>
    <w:uiPriority w:val="99"/>
    <w:rsid w:val="00630DF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30DF5"/>
    <w:rPr>
      <w:noProof/>
    </w:rPr>
  </w:style>
  <w:style w:type="paragraph" w:styleId="Tekstpodstawowywcity">
    <w:name w:val="Body Text Indent"/>
    <w:basedOn w:val="Normalny"/>
    <w:link w:val="TekstpodstawowywcityZnak"/>
    <w:rsid w:val="00B03448"/>
    <w:pPr>
      <w:spacing w:after="120"/>
      <w:ind w:left="283"/>
    </w:pPr>
  </w:style>
  <w:style w:type="paragraph" w:styleId="Tekstpodstawowy2">
    <w:name w:val="Body Text 2"/>
    <w:basedOn w:val="Normalny"/>
    <w:rsid w:val="00B03448"/>
    <w:pPr>
      <w:spacing w:after="120" w:line="480" w:lineRule="auto"/>
    </w:pPr>
  </w:style>
  <w:style w:type="paragraph" w:customStyle="1" w:styleId="Style7">
    <w:name w:val="Style7"/>
    <w:basedOn w:val="Normalny"/>
    <w:rsid w:val="00B03448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character" w:customStyle="1" w:styleId="FontStyle13">
    <w:name w:val="Font Style13"/>
    <w:rsid w:val="00B034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03448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B03448"/>
    <w:rPr>
      <w:rFonts w:ascii="Courier New" w:hAnsi="Courier New" w:cs="Courier New"/>
      <w:lang w:val="pl-PL" w:eastAsia="pl-PL" w:bidi="ar-SA"/>
    </w:rPr>
  </w:style>
  <w:style w:type="paragraph" w:customStyle="1" w:styleId="tyt">
    <w:name w:val="tyt"/>
    <w:basedOn w:val="Normalny"/>
    <w:rsid w:val="00B03448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rozdzia">
    <w:name w:val="rozdział"/>
    <w:basedOn w:val="Normalny"/>
    <w:autoRedefine/>
    <w:rsid w:val="00B03448"/>
    <w:pPr>
      <w:jc w:val="center"/>
    </w:pPr>
    <w:rPr>
      <w:b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809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099A"/>
  </w:style>
  <w:style w:type="paragraph" w:styleId="Tekstdymka">
    <w:name w:val="Balloon Text"/>
    <w:basedOn w:val="Normalny"/>
    <w:link w:val="TekstdymkaZnak"/>
    <w:uiPriority w:val="99"/>
    <w:semiHidden/>
    <w:rsid w:val="00970CA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473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36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36C6"/>
    <w:rPr>
      <w:b/>
      <w:bCs/>
    </w:rPr>
  </w:style>
  <w:style w:type="paragraph" w:styleId="Tekstprzypisukocowego">
    <w:name w:val="endnote text"/>
    <w:basedOn w:val="Normalny"/>
    <w:semiHidden/>
    <w:rsid w:val="00FA3A0F"/>
  </w:style>
  <w:style w:type="character" w:styleId="Odwoanieprzypisukocowego">
    <w:name w:val="endnote reference"/>
    <w:semiHidden/>
    <w:rsid w:val="00FA3A0F"/>
    <w:rPr>
      <w:vertAlign w:val="superscript"/>
    </w:rPr>
  </w:style>
  <w:style w:type="paragraph" w:customStyle="1" w:styleId="akapitzlist0">
    <w:name w:val="akapitzlist"/>
    <w:basedOn w:val="Normalny"/>
    <w:rsid w:val="001B7438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uiPriority w:val="99"/>
    <w:rsid w:val="00D02104"/>
    <w:rPr>
      <w:color w:val="800080"/>
      <w:u w:val="single"/>
    </w:rPr>
  </w:style>
  <w:style w:type="paragraph" w:customStyle="1" w:styleId="Tekstpodstawowy31">
    <w:name w:val="Tekst podstawowy 31"/>
    <w:basedOn w:val="Normalny"/>
    <w:rsid w:val="00272E14"/>
    <w:pPr>
      <w:suppressAutoHyphens/>
      <w:jc w:val="center"/>
    </w:pPr>
    <w:rPr>
      <w:b/>
      <w:sz w:val="28"/>
      <w:lang w:eastAsia="zh-CN"/>
    </w:rPr>
  </w:style>
  <w:style w:type="paragraph" w:customStyle="1" w:styleId="Akapitzlist1">
    <w:name w:val="Akapit z listą1"/>
    <w:basedOn w:val="Normalny"/>
    <w:rsid w:val="00C27A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6C5389"/>
    <w:rPr>
      <w:color w:val="0000FF"/>
      <w:u w:val="single"/>
    </w:rPr>
  </w:style>
  <w:style w:type="table" w:styleId="Tabela-Siatka">
    <w:name w:val="Table Grid"/>
    <w:basedOn w:val="Standardowy"/>
    <w:uiPriority w:val="59"/>
    <w:rsid w:val="000D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B2BA3"/>
  </w:style>
  <w:style w:type="character" w:customStyle="1" w:styleId="dane1">
    <w:name w:val="dane1"/>
    <w:rsid w:val="00725332"/>
    <w:rPr>
      <w:color w:val="0000CD"/>
    </w:rPr>
  </w:style>
  <w:style w:type="paragraph" w:customStyle="1" w:styleId="txtli">
    <w:name w:val="txtli"/>
    <w:basedOn w:val="Normalny"/>
    <w:rsid w:val="00FD7279"/>
    <w:pPr>
      <w:spacing w:before="100" w:after="100"/>
    </w:pPr>
    <w:rPr>
      <w:rFonts w:ascii="Arial" w:eastAsia="Arial Unicode MS" w:hAnsi="Arial"/>
      <w:i/>
      <w:color w:val="000080"/>
      <w:sz w:val="18"/>
      <w:szCs w:val="24"/>
    </w:rPr>
  </w:style>
  <w:style w:type="paragraph" w:customStyle="1" w:styleId="Tekstpodstawowy21">
    <w:name w:val="Tekst podstawowy 21"/>
    <w:basedOn w:val="Normalny"/>
    <w:rsid w:val="00B90102"/>
    <w:pPr>
      <w:suppressAutoHyphens/>
    </w:pPr>
    <w:rPr>
      <w:rFonts w:ascii="Arial" w:hAnsi="Arial" w:cs="Arial"/>
      <w:color w:val="000000"/>
      <w:sz w:val="22"/>
      <w:lang w:eastAsia="ar-SA"/>
    </w:rPr>
  </w:style>
  <w:style w:type="character" w:customStyle="1" w:styleId="StopkaZnak">
    <w:name w:val="Stopka Znak"/>
    <w:link w:val="Stopka"/>
    <w:uiPriority w:val="99"/>
    <w:rsid w:val="00881B29"/>
  </w:style>
  <w:style w:type="paragraph" w:customStyle="1" w:styleId="nagowekSIWZ1">
    <w:name w:val="nagłowek SIWZ 1"/>
    <w:basedOn w:val="Akapitzlist"/>
    <w:uiPriority w:val="99"/>
    <w:qFormat/>
    <w:rsid w:val="003C07B1"/>
    <w:pPr>
      <w:spacing w:before="240" w:after="240" w:line="240" w:lineRule="auto"/>
      <w:ind w:hanging="360"/>
      <w:contextualSpacing w:val="0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3C07B1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876FB"/>
    <w:rPr>
      <w:noProof/>
    </w:rPr>
  </w:style>
  <w:style w:type="paragraph" w:styleId="Poprawka">
    <w:name w:val="Revision"/>
    <w:hidden/>
    <w:uiPriority w:val="99"/>
    <w:semiHidden/>
    <w:rsid w:val="00AF00A8"/>
  </w:style>
  <w:style w:type="paragraph" w:customStyle="1" w:styleId="NormalBold">
    <w:name w:val="NormalBold"/>
    <w:basedOn w:val="Normalny"/>
    <w:link w:val="NormalBoldChar"/>
    <w:rsid w:val="001A111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111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1A1115"/>
    <w:rPr>
      <w:b/>
      <w:i/>
      <w:spacing w:val="0"/>
    </w:rPr>
  </w:style>
  <w:style w:type="paragraph" w:customStyle="1" w:styleId="Text1">
    <w:name w:val="Text 1"/>
    <w:basedOn w:val="Normalny"/>
    <w:rsid w:val="001A111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111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1115"/>
    <w:pPr>
      <w:numPr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1115"/>
    <w:pPr>
      <w:numPr>
        <w:numId w:val="1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1115"/>
    <w:pPr>
      <w:numPr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1115"/>
    <w:pPr>
      <w:numPr>
        <w:ilvl w:val="1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1115"/>
    <w:pPr>
      <w:numPr>
        <w:ilvl w:val="2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1115"/>
    <w:pPr>
      <w:numPr>
        <w:ilvl w:val="3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111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111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111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A2"/>
  </w:style>
  <w:style w:type="paragraph" w:styleId="Bezodstpw">
    <w:name w:val="No Spacing"/>
    <w:uiPriority w:val="1"/>
    <w:qFormat/>
    <w:rsid w:val="007D4533"/>
    <w:pPr>
      <w:jc w:val="both"/>
    </w:pPr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0FA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D634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7F0055"/>
  </w:style>
  <w:style w:type="paragraph" w:customStyle="1" w:styleId="Default">
    <w:name w:val="Default"/>
    <w:rsid w:val="00E603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222A0"/>
    <w:rPr>
      <w:rFonts w:ascii="Segoe UI" w:eastAsiaTheme="minorHAnsi" w:hAnsi="Segoe UI" w:cs="Segoe U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58EC"/>
    <w:rPr>
      <w:b/>
      <w:bCs/>
    </w:rPr>
  </w:style>
  <w:style w:type="numbering" w:customStyle="1" w:styleId="WW8Num2">
    <w:name w:val="WW8Num2"/>
    <w:rsid w:val="002256C7"/>
    <w:pPr>
      <w:numPr>
        <w:numId w:val="58"/>
      </w:numPr>
    </w:pPr>
  </w:style>
  <w:style w:type="numbering" w:customStyle="1" w:styleId="WW8Num1">
    <w:name w:val="WW8Num1"/>
    <w:rsid w:val="002256C7"/>
    <w:pPr>
      <w:numPr>
        <w:numId w:val="59"/>
      </w:numPr>
    </w:pPr>
  </w:style>
  <w:style w:type="character" w:styleId="Tekstzastpczy">
    <w:name w:val="Placeholder Text"/>
    <w:basedOn w:val="Domylnaczcionkaakapitu"/>
    <w:uiPriority w:val="99"/>
    <w:semiHidden/>
    <w:rsid w:val="003F5FAB"/>
    <w:rPr>
      <w:color w:val="808080"/>
    </w:rPr>
  </w:style>
  <w:style w:type="paragraph" w:customStyle="1" w:styleId="Style15">
    <w:name w:val="Style15"/>
    <w:basedOn w:val="Normalny"/>
    <w:uiPriority w:val="99"/>
    <w:rsid w:val="00F91ACA"/>
    <w:pPr>
      <w:widowControl w:val="0"/>
      <w:shd w:val="clear" w:color="auto" w:fill="FFFFFF"/>
      <w:autoSpaceDE w:val="0"/>
      <w:autoSpaceDN w:val="0"/>
      <w:adjustRightInd w:val="0"/>
      <w:spacing w:line="252" w:lineRule="exact"/>
      <w:ind w:left="425" w:hanging="324"/>
      <w:jc w:val="both"/>
    </w:pPr>
    <w:rPr>
      <w:rFonts w:ascii="Bernard MT Condensed" w:eastAsia="Bernard MT Condensed" w:hAnsi="Bernard MT Condensed" w:cs="Bernard MT Condensed"/>
      <w:sz w:val="24"/>
      <w:szCs w:val="24"/>
    </w:rPr>
  </w:style>
  <w:style w:type="character" w:customStyle="1" w:styleId="FontStyle54">
    <w:name w:val="Font Style54"/>
    <w:uiPriority w:val="99"/>
    <w:rsid w:val="00F91ACA"/>
    <w:rPr>
      <w:rFonts w:ascii="Bernard MT Condensed" w:hAnsi="Bernard MT Condensed"/>
      <w:sz w:val="20"/>
    </w:rPr>
  </w:style>
  <w:style w:type="character" w:customStyle="1" w:styleId="FontStyle53">
    <w:name w:val="Font Style53"/>
    <w:uiPriority w:val="99"/>
    <w:rsid w:val="00F91ACA"/>
    <w:rPr>
      <w:rFonts w:ascii="Bernard MT Condensed" w:hAnsi="Bernard MT Condensed"/>
      <w:b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91ACA"/>
  </w:style>
  <w:style w:type="character" w:customStyle="1" w:styleId="TekstdymkaZnak">
    <w:name w:val="Tekst dymka Znak"/>
    <w:link w:val="Tekstdymka"/>
    <w:uiPriority w:val="99"/>
    <w:semiHidden/>
    <w:rsid w:val="00F91A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rsid w:val="00F91ACA"/>
    <w:rPr>
      <w:b/>
      <w:bCs/>
    </w:rPr>
  </w:style>
  <w:style w:type="character" w:customStyle="1" w:styleId="Nagwek1Znak">
    <w:name w:val="Nagłówek 1 Znak"/>
    <w:link w:val="Nagwek1"/>
    <w:uiPriority w:val="9"/>
    <w:rsid w:val="00F91ACA"/>
    <w:rPr>
      <w:rFonts w:ascii="Arial" w:hAnsi="Arial" w:cs="Arial"/>
      <w:b/>
      <w:bCs/>
      <w:kern w:val="32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F91ACA"/>
    <w:pPr>
      <w:shd w:val="clear" w:color="auto" w:fill="FFFFFF"/>
      <w:spacing w:after="120" w:line="276" w:lineRule="auto"/>
      <w:ind w:left="425"/>
      <w:jc w:val="both"/>
    </w:pPr>
    <w:rPr>
      <w:rFonts w:ascii="Tahoma" w:eastAsia="Tahoma" w:hAnsi="Tahoma" w:cs="Bernard MT Condensed"/>
      <w:b/>
      <w:bCs/>
      <w:sz w:val="24"/>
      <w:szCs w:val="24"/>
      <w:lang w:eastAsia="en-US"/>
    </w:rPr>
  </w:style>
  <w:style w:type="table" w:styleId="Siatkatabelijasna">
    <w:name w:val="Grid Table Light"/>
    <w:basedOn w:val="Standardowy"/>
    <w:uiPriority w:val="40"/>
    <w:rsid w:val="00F91ACA"/>
    <w:rPr>
      <w:rFonts w:ascii="Tahoma" w:eastAsia="Tahoma" w:hAnsi="Tahoma" w:cs="Bernard MT Condensed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1jasna">
    <w:name w:val="Grid Table 1 Light"/>
    <w:basedOn w:val="Standardowy"/>
    <w:uiPriority w:val="46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link w:val="TabelaZnak"/>
    <w:qFormat/>
    <w:rsid w:val="00F91ACA"/>
    <w:rPr>
      <w:rFonts w:ascii="Tahoma" w:eastAsia="Bernard MT Condensed" w:hAnsi="Tahoma" w:cs="Tahoma"/>
      <w:color w:val="000000"/>
    </w:rPr>
  </w:style>
  <w:style w:type="paragraph" w:styleId="Spistreci3">
    <w:name w:val="toc 3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ind w:left="440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TabelaZnak">
    <w:name w:val="Tabela Znak"/>
    <w:link w:val="Tabela"/>
    <w:rsid w:val="00F91ACA"/>
    <w:rPr>
      <w:rFonts w:ascii="Tahoma" w:eastAsia="Bernard MT Condensed" w:hAnsi="Tahoma" w:cs="Tahoma"/>
      <w:color w:val="000000"/>
    </w:rPr>
  </w:style>
  <w:style w:type="paragraph" w:styleId="Spistreci1">
    <w:name w:val="toc 1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para">
    <w:name w:val="para"/>
    <w:rsid w:val="00F91ACA"/>
  </w:style>
  <w:style w:type="table" w:customStyle="1" w:styleId="Tabelaparametry1">
    <w:name w:val="Tabela_parametry_1"/>
    <w:basedOn w:val="Standardowy"/>
    <w:uiPriority w:val="99"/>
    <w:rsid w:val="00F91ACA"/>
    <w:rPr>
      <w:rFonts w:ascii="Tahoma" w:eastAsia="Tahoma" w:hAnsi="Tahoma" w:cs="Bernard MT Condensed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vidia.com" TargetMode="External"/><Relationship Id="rId17" Type="http://schemas.openxmlformats.org/officeDocument/2006/relationships/hyperlink" Target="http://www.nvid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ubenchmark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vidi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vidia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0864f9df-6cf8-4f8f-ba5b-0b695971a2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576D63452804089C3F7D021072707" ma:contentTypeVersion="26" ma:contentTypeDescription="Utwórz nowy dokument." ma:contentTypeScope="" ma:versionID="c1ec03d9dadb71013bcd6bc1b5100043">
  <xsd:schema xmlns:xsd="http://www.w3.org/2001/XMLSchema" xmlns:xs="http://www.w3.org/2001/XMLSchema" xmlns:p="http://schemas.microsoft.com/office/2006/metadata/properties" xmlns:ns2="6c796a95-17fb-49f8-999a-867bf2642d8b" targetNamespace="http://schemas.microsoft.com/office/2006/metadata/properties" ma:root="true" ma:fieldsID="9eac2db0d49eabac13c1a9f92c8d7c81" ns2:_="">
    <xsd:import namespace="6c796a95-17fb-49f8-999a-867bf2642d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6a95-17fb-49f8-999a-867bf2642d8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c796a95-17fb-49f8-999a-867bf2642d8b" xsi:nil="true"/>
    <Math_Settings xmlns="6c796a95-17fb-49f8-999a-867bf2642d8b" xsi:nil="true"/>
    <Member_Groups xmlns="6c796a95-17fb-49f8-999a-867bf2642d8b">
      <UserInfo>
        <DisplayName/>
        <AccountId xsi:nil="true"/>
        <AccountType/>
      </UserInfo>
    </Member_Groups>
    <Has_Leaders_Only_SectionGroup xmlns="6c796a95-17fb-49f8-999a-867bf2642d8b" xsi:nil="true"/>
    <Distribution_Groups xmlns="6c796a95-17fb-49f8-999a-867bf2642d8b" xsi:nil="true"/>
    <LMS_Mappings xmlns="6c796a95-17fb-49f8-999a-867bf2642d8b" xsi:nil="true"/>
    <Is_Collaboration_Space_Locked xmlns="6c796a95-17fb-49f8-999a-867bf2642d8b" xsi:nil="true"/>
    <Templates xmlns="6c796a95-17fb-49f8-999a-867bf2642d8b" xsi:nil="true"/>
    <Leaders xmlns="6c796a95-17fb-49f8-999a-867bf2642d8b">
      <UserInfo>
        <DisplayName/>
        <AccountId xsi:nil="true"/>
        <AccountType/>
      </UserInfo>
    </Leaders>
    <Invited_Members xmlns="6c796a95-17fb-49f8-999a-867bf2642d8b" xsi:nil="true"/>
    <Self_Registration_Enabled xmlns="6c796a95-17fb-49f8-999a-867bf2642d8b" xsi:nil="true"/>
    <AppVersion xmlns="6c796a95-17fb-49f8-999a-867bf2642d8b" xsi:nil="true"/>
    <NotebookType xmlns="6c796a95-17fb-49f8-999a-867bf2642d8b" xsi:nil="true"/>
    <CultureName xmlns="6c796a95-17fb-49f8-999a-867bf2642d8b" xsi:nil="true"/>
    <Invited_Leaders xmlns="6c796a95-17fb-49f8-999a-867bf2642d8b" xsi:nil="true"/>
    <IsNotebookLocked xmlns="6c796a95-17fb-49f8-999a-867bf2642d8b" xsi:nil="true"/>
    <DefaultSectionNames xmlns="6c796a95-17fb-49f8-999a-867bf2642d8b" xsi:nil="true"/>
    <Members xmlns="6c796a95-17fb-49f8-999a-867bf2642d8b">
      <UserInfo>
        <DisplayName/>
        <AccountId xsi:nil="true"/>
        <AccountType/>
      </UserInfo>
    </Members>
    <FolderType xmlns="6c796a95-17fb-49f8-999a-867bf2642d8b" xsi:nil="true"/>
    <Owner xmlns="6c796a95-17fb-49f8-999a-867bf2642d8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EB3F-C5D7-48BB-B9DA-06749F9D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96a95-17fb-49f8-999a-867bf2642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C8A0F-16D9-4933-8354-9AD5CFC79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141BF-2D93-4969-B953-8DE87972A905}">
  <ds:schemaRefs>
    <ds:schemaRef ds:uri="http://schemas.microsoft.com/office/2006/metadata/properties"/>
    <ds:schemaRef ds:uri="http://schemas.microsoft.com/office/infopath/2007/PartnerControls"/>
    <ds:schemaRef ds:uri="6c796a95-17fb-49f8-999a-867bf2642d8b"/>
  </ds:schemaRefs>
</ds:datastoreItem>
</file>

<file path=customXml/itemProps4.xml><?xml version="1.0" encoding="utf-8"?>
<ds:datastoreItem xmlns:ds="http://schemas.openxmlformats.org/officeDocument/2006/customXml" ds:itemID="{B9669B70-0BD8-41A8-980F-1553082E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72</Pages>
  <Words>18528</Words>
  <Characters>128463</Characters>
  <Application>Microsoft Office Word</Application>
  <DocSecurity>0</DocSecurity>
  <Lines>1070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Sil-art Rycho444</Company>
  <LinksUpToDate>false</LinksUpToDate>
  <CharactersWithSpaces>146698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COIMS</dc:creator>
  <cp:lastModifiedBy>Hermanowski Michał</cp:lastModifiedBy>
  <cp:revision>8</cp:revision>
  <cp:lastPrinted>2019-11-27T12:03:00Z</cp:lastPrinted>
  <dcterms:created xsi:type="dcterms:W3CDTF">2019-11-27T10:20:00Z</dcterms:created>
  <dcterms:modified xsi:type="dcterms:W3CDTF">2019-11-27T13:25:00Z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0x0101009DD576D63452804089C3F7D021072707</vt:lpwstr>
  </property>
</Properties>
</file>