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12C0668F" w:rsidR="003413BA" w:rsidRPr="007A3203" w:rsidRDefault="00221156" w:rsidP="00221156">
      <w:pPr>
        <w:spacing w:after="0" w:line="360" w:lineRule="auto"/>
        <w:rPr>
          <w:rFonts w:ascii="Adagio_Slab" w:hAnsi="Adagio_Slab"/>
          <w:sz w:val="20"/>
          <w:szCs w:val="20"/>
        </w:rPr>
      </w:pPr>
      <w:r w:rsidRPr="007A3203">
        <w:rPr>
          <w:rFonts w:ascii="Adagio_Slab" w:hAnsi="Adagio_Slab"/>
          <w:color w:val="0000FF"/>
          <w:sz w:val="20"/>
          <w:szCs w:val="20"/>
        </w:rPr>
        <w:t>oznaczenie sprawy  MELBDZ.261.</w:t>
      </w:r>
      <w:r w:rsidR="007A3203" w:rsidRPr="007A3203">
        <w:rPr>
          <w:rFonts w:ascii="Adagio_Slab" w:hAnsi="Adagio_Slab"/>
          <w:color w:val="0000FF"/>
          <w:sz w:val="20"/>
          <w:szCs w:val="20"/>
        </w:rPr>
        <w:t>43</w:t>
      </w:r>
      <w:r w:rsidRPr="007A3203">
        <w:rPr>
          <w:rFonts w:ascii="Adagio_Slab" w:hAnsi="Adagio_Slab"/>
          <w:color w:val="0000FF"/>
          <w:sz w:val="20"/>
          <w:szCs w:val="20"/>
        </w:rPr>
        <w:t>.202</w:t>
      </w:r>
      <w:r w:rsidR="007A3203" w:rsidRPr="007A3203">
        <w:rPr>
          <w:rFonts w:ascii="Adagio_Slab" w:hAnsi="Adagio_Slab"/>
          <w:color w:val="0000FF"/>
          <w:sz w:val="20"/>
          <w:szCs w:val="20"/>
        </w:rPr>
        <w:t>1</w:t>
      </w:r>
      <w:r w:rsidRPr="007A3203">
        <w:rPr>
          <w:rFonts w:ascii="Adagio_Slab" w:hAnsi="Adagio_Slab"/>
          <w:color w:val="0000FF"/>
          <w:sz w:val="20"/>
          <w:szCs w:val="20"/>
        </w:rPr>
        <w:t xml:space="preserve">                                            </w:t>
      </w:r>
      <w:r w:rsidR="003413BA" w:rsidRPr="007A3203">
        <w:rPr>
          <w:rFonts w:ascii="Adagio_Slab" w:hAnsi="Adagio_Slab"/>
          <w:sz w:val="20"/>
          <w:szCs w:val="20"/>
        </w:rPr>
        <w:t>Warszawa, dnia</w:t>
      </w:r>
      <w:r w:rsidR="0001302D" w:rsidRPr="007A3203">
        <w:rPr>
          <w:rFonts w:ascii="Adagio_Slab" w:hAnsi="Adagio_Slab"/>
          <w:sz w:val="20"/>
          <w:szCs w:val="20"/>
        </w:rPr>
        <w:t xml:space="preserve"> </w:t>
      </w:r>
      <w:r w:rsidR="007A3203" w:rsidRPr="007A3203">
        <w:rPr>
          <w:rFonts w:ascii="Adagio_Slab" w:hAnsi="Adagio_Slab"/>
          <w:sz w:val="20"/>
          <w:szCs w:val="20"/>
        </w:rPr>
        <w:t>31</w:t>
      </w:r>
      <w:r w:rsidR="00E400B3" w:rsidRPr="007A3203">
        <w:rPr>
          <w:rFonts w:ascii="Adagio_Slab" w:hAnsi="Adagio_Slab"/>
          <w:sz w:val="20"/>
          <w:szCs w:val="20"/>
        </w:rPr>
        <w:t>.08</w:t>
      </w:r>
      <w:r w:rsidR="00275355" w:rsidRPr="007A3203">
        <w:rPr>
          <w:rFonts w:ascii="Adagio_Slab" w:hAnsi="Adagio_Slab"/>
          <w:sz w:val="20"/>
          <w:szCs w:val="20"/>
        </w:rPr>
        <w:t>.</w:t>
      </w:r>
      <w:r w:rsidR="0001302D" w:rsidRPr="007A3203">
        <w:rPr>
          <w:rFonts w:ascii="Adagio_Slab" w:hAnsi="Adagio_Slab"/>
          <w:sz w:val="20"/>
          <w:szCs w:val="20"/>
        </w:rPr>
        <w:t>2021</w:t>
      </w:r>
      <w:r w:rsidR="003413BA" w:rsidRPr="007A3203">
        <w:rPr>
          <w:rFonts w:ascii="Adagio_Slab" w:hAnsi="Adagio_Slab"/>
          <w:sz w:val="20"/>
          <w:szCs w:val="20"/>
        </w:rPr>
        <w:t xml:space="preserve"> r</w:t>
      </w:r>
    </w:p>
    <w:p w14:paraId="19E8F7ED" w14:textId="197C08C1" w:rsidR="004D773B" w:rsidRPr="007A3203" w:rsidRDefault="004D773B" w:rsidP="00B7464B">
      <w:pPr>
        <w:spacing w:after="0" w:line="360" w:lineRule="auto"/>
        <w:rPr>
          <w:rFonts w:ascii="Adagio_Slab" w:hAnsi="Adagio_Slab"/>
          <w:sz w:val="20"/>
          <w:szCs w:val="20"/>
        </w:rPr>
      </w:pPr>
    </w:p>
    <w:p w14:paraId="16D1C0DB" w14:textId="0DD5D278" w:rsidR="00275355" w:rsidRPr="007A3203" w:rsidRDefault="007C3881" w:rsidP="004D773B">
      <w:pPr>
        <w:spacing w:after="0" w:line="360" w:lineRule="auto"/>
        <w:jc w:val="center"/>
        <w:rPr>
          <w:rFonts w:ascii="Adagio_Slab" w:eastAsia="Calibri" w:hAnsi="Adagio_Slab"/>
          <w:b/>
          <w:sz w:val="20"/>
          <w:szCs w:val="20"/>
        </w:rPr>
      </w:pPr>
      <w:r w:rsidRPr="007A3203">
        <w:rPr>
          <w:rFonts w:ascii="Adagio_Slab" w:eastAsia="Calibri" w:hAnsi="Adagio_Slab"/>
          <w:b/>
          <w:sz w:val="20"/>
          <w:szCs w:val="20"/>
        </w:rPr>
        <w:t xml:space="preserve">INFORMACJA O </w:t>
      </w:r>
      <w:r w:rsidR="00E400B3" w:rsidRPr="007A3203">
        <w:rPr>
          <w:rFonts w:ascii="Adagio_Slab" w:eastAsia="Calibri" w:hAnsi="Adagio_Slab"/>
          <w:b/>
          <w:sz w:val="20"/>
          <w:szCs w:val="20"/>
        </w:rPr>
        <w:t>WYBORZE OFERTY</w:t>
      </w:r>
    </w:p>
    <w:p w14:paraId="6084E32C" w14:textId="77777777" w:rsidR="007A3203" w:rsidRDefault="007A3203" w:rsidP="00E400B3">
      <w:pPr>
        <w:pStyle w:val="Tekstpodstawowy"/>
        <w:spacing w:after="0"/>
        <w:ind w:right="-795"/>
        <w:contextualSpacing/>
        <w:jc w:val="both"/>
        <w:rPr>
          <w:rFonts w:ascii="Adagio_Slab" w:hAnsi="Adagio_Slab"/>
          <w:b/>
          <w:color w:val="0000FF"/>
          <w:sz w:val="20"/>
          <w:szCs w:val="20"/>
        </w:rPr>
      </w:pPr>
      <w:bookmarkStart w:id="0" w:name="_Hlk73001968"/>
      <w:r w:rsidRPr="007A3203">
        <w:rPr>
          <w:rFonts w:ascii="Adagio_Slab" w:hAnsi="Adagio_Slab"/>
          <w:b/>
          <w:color w:val="0000FF"/>
          <w:sz w:val="20"/>
          <w:szCs w:val="20"/>
        </w:rPr>
        <w:t>Dostawa załogowej platformy badawczej do Laboratorium Systemów lotniczych i autonomicznych na potrzeby realizacji projektu pn.: „Mazowiecka platforma technologii materiałowych i sensorycznych oraz zastosowań w konwersji i magazynowaniu energii, elektromobilności, lotnictwie oraz systemach autonomicznych” RPMA.01.01.00-14-e214/20 dla Instytutu Techniki Lotniczej i Mechaniki Stosowanej Wydziału Mechanicznego Energetyki i Lotnictwa Politechniki Warszawskiej</w:t>
      </w:r>
      <w:r w:rsidRPr="007A3203">
        <w:rPr>
          <w:rFonts w:ascii="Adagio_Slab" w:hAnsi="Adagio_Slab"/>
          <w:b/>
          <w:color w:val="0000FF"/>
          <w:sz w:val="20"/>
          <w:szCs w:val="20"/>
        </w:rPr>
        <w:t xml:space="preserve">, </w:t>
      </w:r>
    </w:p>
    <w:p w14:paraId="1B58B9B5" w14:textId="202C59FC" w:rsidR="00B7464B" w:rsidRPr="007A3203" w:rsidRDefault="00F92B91" w:rsidP="00E400B3">
      <w:pPr>
        <w:pStyle w:val="Tekstpodstawowy"/>
        <w:spacing w:after="0"/>
        <w:ind w:right="-795"/>
        <w:contextualSpacing/>
        <w:jc w:val="both"/>
        <w:rPr>
          <w:rFonts w:ascii="Adagio_Slab" w:hAnsi="Adagio_Slab"/>
          <w:b/>
          <w:sz w:val="20"/>
          <w:szCs w:val="20"/>
        </w:rPr>
      </w:pPr>
      <w:r w:rsidRPr="007A3203">
        <w:rPr>
          <w:rFonts w:ascii="Adagio_Slab" w:hAnsi="Adagio_Slab"/>
          <w:b/>
          <w:sz w:val="20"/>
          <w:szCs w:val="20"/>
        </w:rPr>
        <w:t>postępowanie prowadzone w trybie podstawowym art. 275 pkt</w:t>
      </w:r>
      <w:r w:rsidR="00DE3525" w:rsidRPr="007A3203">
        <w:rPr>
          <w:rFonts w:ascii="Adagio_Slab" w:hAnsi="Adagio_Slab"/>
          <w:b/>
          <w:sz w:val="20"/>
          <w:szCs w:val="20"/>
        </w:rPr>
        <w:t>.1</w:t>
      </w:r>
    </w:p>
    <w:bookmarkEnd w:id="0"/>
    <w:p w14:paraId="226F5D16" w14:textId="77777777" w:rsidR="00B7464B" w:rsidRPr="007A3203" w:rsidRDefault="00B7464B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</w:p>
    <w:p w14:paraId="5F9FE358" w14:textId="77777777" w:rsidR="00E400B3" w:rsidRPr="007A3203" w:rsidRDefault="00E400B3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  <w:bookmarkStart w:id="1" w:name="_Hlk53138756"/>
      <w:r w:rsidRPr="007A3203">
        <w:rPr>
          <w:rFonts w:ascii="Adagio_Slab" w:hAnsi="Adagio_Slab"/>
          <w:color w:val="auto"/>
          <w:sz w:val="20"/>
          <w:szCs w:val="20"/>
        </w:rPr>
        <w:t>Szanowni Państwo,</w:t>
      </w:r>
    </w:p>
    <w:p w14:paraId="13E194AB" w14:textId="77777777" w:rsidR="00E400B3" w:rsidRPr="007A3203" w:rsidRDefault="00E400B3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7A3203">
        <w:rPr>
          <w:rFonts w:ascii="Adagio_Slab" w:hAnsi="Adagio_Slab"/>
          <w:color w:val="auto"/>
          <w:sz w:val="20"/>
          <w:szCs w:val="20"/>
        </w:rPr>
        <w:t xml:space="preserve">Zgodnie z art. 252.1 ustawy z dnia 29 stycznia 2004 r. Prawo Zamówień Publicznych (Dz. U. z 2021 r. poz.  1129 z </w:t>
      </w:r>
      <w:proofErr w:type="spellStart"/>
      <w:r w:rsidRPr="007A3203">
        <w:rPr>
          <w:rFonts w:ascii="Adagio_Slab" w:hAnsi="Adagio_Slab"/>
          <w:color w:val="auto"/>
          <w:sz w:val="20"/>
          <w:szCs w:val="20"/>
        </w:rPr>
        <w:t>późń</w:t>
      </w:r>
      <w:proofErr w:type="spellEnd"/>
      <w:r w:rsidRPr="007A3203">
        <w:rPr>
          <w:rFonts w:ascii="Adagio_Slab" w:hAnsi="Adagio_Slab"/>
          <w:color w:val="auto"/>
          <w:sz w:val="20"/>
          <w:szCs w:val="20"/>
        </w:rPr>
        <w:t xml:space="preserve">. zm.), informujemy o wyborze najkorzystniejszej oferty: </w:t>
      </w:r>
    </w:p>
    <w:p w14:paraId="3A501F6D" w14:textId="795207E4" w:rsidR="00E400B3" w:rsidRPr="007A3203" w:rsidRDefault="00E400B3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7A3203">
        <w:rPr>
          <w:rFonts w:ascii="Adagio_Slab" w:hAnsi="Adagio_Slab"/>
          <w:color w:val="auto"/>
          <w:sz w:val="20"/>
          <w:szCs w:val="20"/>
        </w:rPr>
        <w:t xml:space="preserve">oferta nr:  </w:t>
      </w:r>
      <w:r w:rsidR="007A3203" w:rsidRPr="007A3203">
        <w:rPr>
          <w:rFonts w:ascii="Adagio_Slab" w:hAnsi="Adagio_Slab"/>
          <w:color w:val="auto"/>
          <w:sz w:val="20"/>
          <w:szCs w:val="20"/>
        </w:rPr>
        <w:t>1</w:t>
      </w:r>
    </w:p>
    <w:p w14:paraId="78A8EEDC" w14:textId="77777777" w:rsidR="007A3203" w:rsidRPr="007A3203" w:rsidRDefault="00E400B3" w:rsidP="007A3203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7A3203">
        <w:rPr>
          <w:rFonts w:ascii="Adagio_Slab" w:hAnsi="Adagio_Slab"/>
          <w:color w:val="auto"/>
          <w:sz w:val="20"/>
          <w:szCs w:val="20"/>
        </w:rPr>
        <w:t xml:space="preserve">nazwa: </w:t>
      </w:r>
      <w:r w:rsidR="007A3203" w:rsidRPr="007A3203">
        <w:rPr>
          <w:rFonts w:ascii="Adagio_Slab" w:hAnsi="Adagio_Slab"/>
          <w:color w:val="auto"/>
          <w:sz w:val="20"/>
          <w:szCs w:val="20"/>
        </w:rPr>
        <w:t xml:space="preserve">Zakład Szybowcowy „JEŻÓW” Henryk </w:t>
      </w:r>
      <w:proofErr w:type="spellStart"/>
      <w:r w:rsidR="007A3203" w:rsidRPr="007A3203">
        <w:rPr>
          <w:rFonts w:ascii="Adagio_Slab" w:hAnsi="Adagio_Slab"/>
          <w:color w:val="auto"/>
          <w:sz w:val="20"/>
          <w:szCs w:val="20"/>
        </w:rPr>
        <w:t>Mynarski</w:t>
      </w:r>
      <w:proofErr w:type="spellEnd"/>
    </w:p>
    <w:p w14:paraId="47D4C9D3" w14:textId="03E05C5F" w:rsidR="00221156" w:rsidRPr="007A3203" w:rsidRDefault="007A3203" w:rsidP="007A3203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7A3203">
        <w:rPr>
          <w:rFonts w:ascii="Adagio_Slab" w:hAnsi="Adagio_Slab"/>
          <w:color w:val="auto"/>
          <w:sz w:val="20"/>
          <w:szCs w:val="20"/>
        </w:rPr>
        <w:t>ul. Cieszyńska 321 , 43 – 300 Bielsko-Biała</w:t>
      </w:r>
    </w:p>
    <w:p w14:paraId="53E9A028" w14:textId="414D5336" w:rsidR="00E400B3" w:rsidRPr="007A3203" w:rsidRDefault="00E400B3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</w:p>
    <w:p w14:paraId="188D489D" w14:textId="59E181AB" w:rsidR="00A749E0" w:rsidRPr="007A3203" w:rsidRDefault="00E400B3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7A3203">
        <w:rPr>
          <w:rFonts w:ascii="Adagio_Slab" w:hAnsi="Adagio_Slab"/>
          <w:color w:val="auto"/>
          <w:sz w:val="20"/>
          <w:szCs w:val="20"/>
        </w:rPr>
        <w:t xml:space="preserve">Uzasadnienie wyboru: Oferta firmy  </w:t>
      </w:r>
      <w:r w:rsidR="007A3203" w:rsidRPr="007A3203">
        <w:rPr>
          <w:rFonts w:ascii="Adagio_Slab" w:hAnsi="Adagio_Slab"/>
          <w:color w:val="auto"/>
          <w:sz w:val="20"/>
          <w:szCs w:val="20"/>
        </w:rPr>
        <w:t xml:space="preserve">Zakład Szybowcowy „JEŻÓW” Henryk </w:t>
      </w:r>
      <w:proofErr w:type="spellStart"/>
      <w:r w:rsidR="007A3203" w:rsidRPr="007A3203">
        <w:rPr>
          <w:rFonts w:ascii="Adagio_Slab" w:hAnsi="Adagio_Slab"/>
          <w:color w:val="auto"/>
          <w:sz w:val="20"/>
          <w:szCs w:val="20"/>
        </w:rPr>
        <w:t>Mynarski</w:t>
      </w:r>
      <w:proofErr w:type="spellEnd"/>
      <w:r w:rsidR="007A3203" w:rsidRPr="007A3203">
        <w:rPr>
          <w:rFonts w:ascii="Adagio_Slab" w:hAnsi="Adagio_Slab"/>
          <w:color w:val="auto"/>
          <w:sz w:val="20"/>
          <w:szCs w:val="20"/>
        </w:rPr>
        <w:t xml:space="preserve"> </w:t>
      </w:r>
      <w:r w:rsidR="00221156" w:rsidRPr="007A3203">
        <w:rPr>
          <w:rFonts w:ascii="Adagio_Slab" w:hAnsi="Adagio_Slab"/>
          <w:color w:val="auto"/>
          <w:sz w:val="20"/>
          <w:szCs w:val="20"/>
        </w:rPr>
        <w:t xml:space="preserve"> </w:t>
      </w:r>
      <w:r w:rsidRPr="007A3203">
        <w:rPr>
          <w:rFonts w:ascii="Adagio_Slab" w:hAnsi="Adagio_Slab"/>
          <w:color w:val="auto"/>
          <w:sz w:val="20"/>
          <w:szCs w:val="20"/>
        </w:rPr>
        <w:t>spełnia wszystkie wymagania formalno-prawne, określone w specyfikacji istotnych warunków zamówienia, nie podlega odrzuceniu na podstawie art. 226.1 ustawy – Prawo Zamówień Publicznych .</w:t>
      </w:r>
    </w:p>
    <w:p w14:paraId="3B386A24" w14:textId="77777777" w:rsidR="007A3203" w:rsidRPr="007A3203" w:rsidRDefault="007A3203" w:rsidP="00E400B3">
      <w:pPr>
        <w:pStyle w:val="Default"/>
        <w:rPr>
          <w:rFonts w:ascii="Adagio_Slab" w:hAnsi="Adagio_Slab"/>
          <w:sz w:val="20"/>
          <w:szCs w:val="20"/>
        </w:rPr>
      </w:pPr>
    </w:p>
    <w:p w14:paraId="3DE6C39E" w14:textId="77777777" w:rsidR="004F68AB" w:rsidRPr="007A3203" w:rsidRDefault="004F68AB" w:rsidP="00E400B3">
      <w:pPr>
        <w:pStyle w:val="CM3"/>
        <w:spacing w:after="0"/>
        <w:rPr>
          <w:rFonts w:ascii="Adagio_Slab" w:hAnsi="Adagio_Slab"/>
          <w:szCs w:val="20"/>
        </w:rPr>
      </w:pPr>
      <w:r w:rsidRPr="007A3203">
        <w:rPr>
          <w:rFonts w:ascii="Adagio_Slab" w:hAnsi="Adagio_Slab"/>
          <w:b/>
          <w:bCs/>
          <w:szCs w:val="20"/>
        </w:rPr>
        <w:t xml:space="preserve">Streszczenie oceny i porównania złożonych ofert </w:t>
      </w:r>
      <w:r w:rsidRPr="007A3203">
        <w:rPr>
          <w:rFonts w:ascii="Adagio_Slab" w:hAnsi="Adagio_Slab"/>
          <w:i/>
          <w:iCs/>
          <w:szCs w:val="20"/>
        </w:rPr>
        <w:t>(wg kolejności wpływu)</w:t>
      </w:r>
      <w:r w:rsidRPr="007A3203">
        <w:rPr>
          <w:rFonts w:ascii="Adagio_Slab" w:hAnsi="Adagio_Slab"/>
          <w:b/>
          <w:bCs/>
          <w:szCs w:val="20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704"/>
        <w:gridCol w:w="4678"/>
        <w:gridCol w:w="1276"/>
        <w:gridCol w:w="1275"/>
        <w:gridCol w:w="1134"/>
      </w:tblGrid>
      <w:tr w:rsidR="00E400B3" w:rsidRPr="007A3203" w14:paraId="57CFC67D" w14:textId="13240585" w:rsidTr="007A3203">
        <w:trPr>
          <w:trHeight w:val="65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B6B20" w14:textId="77777777" w:rsidR="00E400B3" w:rsidRPr="007A3203" w:rsidRDefault="00E400B3" w:rsidP="00E400B3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bookmarkStart w:id="2" w:name="_Hlk64885311"/>
            <w:r w:rsidRPr="007A3203">
              <w:rPr>
                <w:rFonts w:ascii="Adagio_Slab" w:hAnsi="Adagio_Slab"/>
                <w:sz w:val="20"/>
                <w:szCs w:val="20"/>
              </w:rPr>
              <w:t>Nr oferty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9DAB" w14:textId="21D50B51" w:rsidR="00E400B3" w:rsidRPr="007A3203" w:rsidRDefault="00E400B3" w:rsidP="00E400B3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7A3203">
              <w:rPr>
                <w:rFonts w:ascii="Adagio_Slab" w:hAnsi="Adagio_Slab"/>
                <w:sz w:val="20"/>
                <w:szCs w:val="20"/>
              </w:rPr>
              <w:t>Firma (nazwa) lub nazwisko oraz adres wykonawcy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5F24" w14:textId="2B2EC834" w:rsidR="00E400B3" w:rsidRPr="007A3203" w:rsidRDefault="00E400B3" w:rsidP="00E400B3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7A3203">
              <w:rPr>
                <w:rFonts w:ascii="Adagio_Slab" w:hAnsi="Adagio_Slab"/>
                <w:sz w:val="20"/>
                <w:szCs w:val="20"/>
              </w:rPr>
              <w:t>Punkty w kategorii cena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25F8" w14:textId="13AA0025" w:rsidR="00E400B3" w:rsidRPr="007A3203" w:rsidRDefault="00E400B3" w:rsidP="00E400B3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7A3203">
              <w:rPr>
                <w:rFonts w:ascii="Adagio_Slab" w:hAnsi="Adagio_Slab"/>
                <w:sz w:val="20"/>
                <w:szCs w:val="20"/>
              </w:rPr>
              <w:t>Punkty w kategorii termin dostawy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733D" w14:textId="20FF428B" w:rsidR="00E400B3" w:rsidRPr="007A3203" w:rsidRDefault="00E400B3" w:rsidP="00E400B3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7A3203">
              <w:rPr>
                <w:rFonts w:ascii="Adagio_Slab" w:hAnsi="Adagio_Slab"/>
                <w:sz w:val="20"/>
                <w:szCs w:val="20"/>
              </w:rPr>
              <w:t>Punkty razem</w:t>
            </w:r>
          </w:p>
        </w:tc>
      </w:tr>
      <w:tr w:rsidR="00E400B3" w:rsidRPr="007A3203" w14:paraId="453AEA68" w14:textId="27F5E6A5" w:rsidTr="007A3203">
        <w:trPr>
          <w:trHeight w:val="66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7E27" w14:textId="750436ED" w:rsidR="00E400B3" w:rsidRPr="007A3203" w:rsidRDefault="00E400B3" w:rsidP="00E400B3">
            <w:pPr>
              <w:spacing w:after="0" w:line="240" w:lineRule="auto"/>
              <w:jc w:val="center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7A3203">
              <w:rPr>
                <w:rFonts w:ascii="Adagio_Slab" w:hAnsi="Adagio_Slab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67A9" w14:textId="77777777" w:rsidR="007A3203" w:rsidRPr="007A3203" w:rsidRDefault="007A3203" w:rsidP="007A3203">
            <w:pPr>
              <w:spacing w:after="0" w:line="240" w:lineRule="auto"/>
              <w:rPr>
                <w:rFonts w:ascii="Adagio_Slab" w:hAnsi="Adagio_Slab"/>
                <w:sz w:val="20"/>
                <w:szCs w:val="20"/>
              </w:rPr>
            </w:pPr>
            <w:bookmarkStart w:id="3" w:name="_Hlk81290724"/>
            <w:bookmarkStart w:id="4" w:name="_Hlk81290736"/>
            <w:r w:rsidRPr="007A3203">
              <w:rPr>
                <w:rFonts w:ascii="Adagio_Slab" w:hAnsi="Adagio_Slab"/>
                <w:sz w:val="20"/>
                <w:szCs w:val="20"/>
              </w:rPr>
              <w:t xml:space="preserve">Zakład Szybowcowy „JEŻÓW” Henryk </w:t>
            </w:r>
            <w:proofErr w:type="spellStart"/>
            <w:r w:rsidRPr="007A3203">
              <w:rPr>
                <w:rFonts w:ascii="Adagio_Slab" w:hAnsi="Adagio_Slab"/>
                <w:sz w:val="20"/>
                <w:szCs w:val="20"/>
              </w:rPr>
              <w:t>Mynarski</w:t>
            </w:r>
            <w:proofErr w:type="spellEnd"/>
          </w:p>
          <w:bookmarkEnd w:id="4"/>
          <w:p w14:paraId="260ECF25" w14:textId="79C59575" w:rsidR="00E400B3" w:rsidRPr="007A3203" w:rsidRDefault="007A3203" w:rsidP="007A3203">
            <w:pPr>
              <w:spacing w:after="0" w:line="240" w:lineRule="auto"/>
              <w:rPr>
                <w:rFonts w:ascii="Adagio_Slab" w:hAnsi="Adagio_Slab" w:cs="Times New Roman"/>
                <w:sz w:val="20"/>
                <w:szCs w:val="20"/>
              </w:rPr>
            </w:pPr>
            <w:r w:rsidRPr="007A3203">
              <w:rPr>
                <w:rFonts w:ascii="Adagio_Slab" w:hAnsi="Adagio_Slab"/>
                <w:sz w:val="20"/>
                <w:szCs w:val="20"/>
              </w:rPr>
              <w:t>ul. Cieszyńska 321 , 43 – 300 Bielsko-Biała</w:t>
            </w:r>
            <w:bookmarkEnd w:id="3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8BB02" w14:textId="2EEA85DE" w:rsidR="00E400B3" w:rsidRPr="007A3203" w:rsidRDefault="00E400B3" w:rsidP="00E400B3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7A3203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</w:t>
            </w:r>
            <w:r w:rsidR="007A3203" w:rsidRPr="007A3203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14E2" w14:textId="77777777" w:rsidR="00E400B3" w:rsidRPr="007A3203" w:rsidRDefault="00E400B3" w:rsidP="00E400B3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</w:p>
          <w:p w14:paraId="7313A969" w14:textId="584CE48F" w:rsidR="00E400B3" w:rsidRPr="007A3203" w:rsidRDefault="007A3203" w:rsidP="00E400B3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7A3203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B438" w14:textId="77777777" w:rsidR="00E400B3" w:rsidRPr="007A3203" w:rsidRDefault="00E400B3" w:rsidP="00E400B3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</w:p>
          <w:p w14:paraId="1F9E089B" w14:textId="377ED8DC" w:rsidR="00E400B3" w:rsidRPr="007A3203" w:rsidRDefault="007A3203" w:rsidP="00E400B3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7A3203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100</w:t>
            </w:r>
          </w:p>
        </w:tc>
      </w:tr>
    </w:tbl>
    <w:p w14:paraId="003F77D8" w14:textId="1EEC86E5" w:rsidR="004F68AB" w:rsidRPr="007A3203" w:rsidRDefault="004F68AB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  <w:bookmarkStart w:id="5" w:name="_Hlk64886177"/>
      <w:bookmarkEnd w:id="2"/>
      <w:r w:rsidRPr="007A3203">
        <w:rPr>
          <w:rFonts w:ascii="Adagio_Slab" w:hAnsi="Adagio_Slab"/>
          <w:color w:val="auto"/>
          <w:sz w:val="20"/>
          <w:szCs w:val="20"/>
          <w:u w:val="single"/>
        </w:rPr>
        <w:t>Wykonawcy wykluczeni</w:t>
      </w:r>
      <w:r w:rsidRPr="007A3203">
        <w:rPr>
          <w:rFonts w:ascii="Adagio_Slab" w:hAnsi="Adagio_Slab"/>
          <w:color w:val="auto"/>
          <w:sz w:val="20"/>
          <w:szCs w:val="20"/>
        </w:rPr>
        <w:t xml:space="preserve"> </w:t>
      </w:r>
      <w:r w:rsidR="00A749E0" w:rsidRPr="007A3203">
        <w:rPr>
          <w:rFonts w:ascii="Adagio_Slab" w:hAnsi="Adagio_Slab"/>
          <w:color w:val="auto"/>
          <w:sz w:val="20"/>
          <w:szCs w:val="20"/>
        </w:rPr>
        <w:t>0</w:t>
      </w:r>
    </w:p>
    <w:p w14:paraId="391CC3C4" w14:textId="2B5C88CC" w:rsidR="00E40710" w:rsidRPr="007A3203" w:rsidRDefault="004F68AB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7A3203">
        <w:rPr>
          <w:rFonts w:ascii="Adagio_Slab" w:hAnsi="Adagio_Slab"/>
          <w:color w:val="auto"/>
          <w:sz w:val="20"/>
          <w:szCs w:val="20"/>
          <w:u w:val="single"/>
        </w:rPr>
        <w:t>Oferty odrzucone:</w:t>
      </w:r>
      <w:r w:rsidRPr="007A3203">
        <w:rPr>
          <w:rFonts w:ascii="Adagio_Slab" w:hAnsi="Adagio_Slab"/>
          <w:color w:val="auto"/>
          <w:sz w:val="20"/>
          <w:szCs w:val="20"/>
        </w:rPr>
        <w:t xml:space="preserve"> </w:t>
      </w:r>
      <w:bookmarkEnd w:id="5"/>
      <w:r w:rsidR="007A3203" w:rsidRPr="007A3203">
        <w:rPr>
          <w:rFonts w:ascii="Adagio_Slab" w:hAnsi="Adagio_Slab"/>
          <w:color w:val="auto"/>
          <w:sz w:val="20"/>
          <w:szCs w:val="20"/>
        </w:rPr>
        <w:t>0</w:t>
      </w:r>
    </w:p>
    <w:p w14:paraId="77EE6B46" w14:textId="7212B3A7" w:rsidR="004C7D9C" w:rsidRPr="007A3203" w:rsidRDefault="00E400B3" w:rsidP="00E400B3">
      <w:pPr>
        <w:pStyle w:val="Default"/>
        <w:rPr>
          <w:rFonts w:ascii="Adagio_Slab" w:hAnsi="Adagio_Slab"/>
          <w:sz w:val="20"/>
          <w:szCs w:val="20"/>
        </w:rPr>
      </w:pPr>
      <w:r w:rsidRPr="007A3203">
        <w:rPr>
          <w:rFonts w:ascii="Adagio_Slab" w:hAnsi="Adagio_Slab"/>
          <w:sz w:val="20"/>
          <w:szCs w:val="20"/>
        </w:rPr>
        <w:t>Umowa w sprawie zamówienia  publicznego  zgodnie z art. 264.1 zostanie  zawarta   w terminach  przewidzianych w Ustawie Prawo Zamówień Publicznych</w:t>
      </w:r>
    </w:p>
    <w:bookmarkEnd w:id="1"/>
    <w:p w14:paraId="6AF7E681" w14:textId="7EEFF046" w:rsidR="007230EB" w:rsidRPr="007A3203" w:rsidRDefault="004C7D9C" w:rsidP="00E400B3">
      <w:pPr>
        <w:pStyle w:val="Default"/>
        <w:ind w:right="-794"/>
        <w:jc w:val="both"/>
        <w:rPr>
          <w:rFonts w:ascii="Adagio_Slab" w:hAnsi="Adagio_Slab"/>
          <w:sz w:val="20"/>
          <w:szCs w:val="20"/>
        </w:rPr>
      </w:pPr>
      <w:r w:rsidRPr="007A3203">
        <w:rPr>
          <w:rFonts w:ascii="Adagio_Slab" w:hAnsi="Adagio_Slab"/>
          <w:sz w:val="20"/>
          <w:szCs w:val="20"/>
        </w:rPr>
        <w:t>Dziękujemy za złożenie ofert w przedmiotowym postępowaniu i zapraszamy do udziału w kolejnych postępowaniach o udzielenie zamówienia publicznego ogłaszanych przez Wydział Mechaniczny Energetyki i Lotnictwa.</w:t>
      </w:r>
    </w:p>
    <w:p w14:paraId="11214CF1" w14:textId="77777777" w:rsidR="00221156" w:rsidRPr="007A3203" w:rsidRDefault="00221156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</w:p>
    <w:p w14:paraId="4352CBD7" w14:textId="04AD8DB0" w:rsidR="005E0D87" w:rsidRPr="007A3203" w:rsidRDefault="00D76BD4" w:rsidP="00E400B3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7A3203">
        <w:rPr>
          <w:rFonts w:ascii="Adagio_Slab" w:hAnsi="Adagio_Slab"/>
          <w:color w:val="auto"/>
          <w:sz w:val="20"/>
          <w:szCs w:val="20"/>
        </w:rPr>
        <w:t>Z</w:t>
      </w:r>
      <w:r w:rsidR="007230EB" w:rsidRPr="007A3203">
        <w:rPr>
          <w:rFonts w:ascii="Adagio_Slab" w:hAnsi="Adagio_Slab"/>
          <w:color w:val="auto"/>
          <w:sz w:val="20"/>
          <w:szCs w:val="20"/>
        </w:rPr>
        <w:t xml:space="preserve">  poważaniem</w:t>
      </w:r>
      <w:r w:rsidR="004D773B" w:rsidRPr="007A3203">
        <w:rPr>
          <w:rFonts w:ascii="Adagio_Slab" w:hAnsi="Adagio_Slab"/>
          <w:color w:val="auto"/>
          <w:sz w:val="20"/>
          <w:szCs w:val="20"/>
        </w:rPr>
        <w:t xml:space="preserve"> </w:t>
      </w:r>
    </w:p>
    <w:p w14:paraId="19273A76" w14:textId="042C7972" w:rsidR="00DE3525" w:rsidRPr="007A3203" w:rsidRDefault="00DE3525" w:rsidP="00B7464B">
      <w:pPr>
        <w:pStyle w:val="Default"/>
        <w:spacing w:line="360" w:lineRule="auto"/>
        <w:rPr>
          <w:rFonts w:ascii="Adagio_Slab" w:hAnsi="Adagio_Slab"/>
          <w:sz w:val="20"/>
          <w:szCs w:val="20"/>
        </w:rPr>
      </w:pPr>
    </w:p>
    <w:sectPr w:rsidR="00DE3525" w:rsidRPr="007A3203" w:rsidSect="00221156">
      <w:headerReference w:type="default" r:id="rId8"/>
      <w:headerReference w:type="first" r:id="rId9"/>
      <w:footerReference w:type="first" r:id="rId10"/>
      <w:pgSz w:w="11906" w:h="16838"/>
      <w:pgMar w:top="2410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2EBF8" w14:textId="77777777" w:rsidR="00823011" w:rsidRDefault="00823011" w:rsidP="00300F57">
      <w:pPr>
        <w:spacing w:after="0" w:line="240" w:lineRule="auto"/>
      </w:pPr>
      <w:r>
        <w:separator/>
      </w:r>
    </w:p>
  </w:endnote>
  <w:endnote w:type="continuationSeparator" w:id="0">
    <w:p w14:paraId="6D12AB6C" w14:textId="77777777" w:rsidR="00823011" w:rsidRDefault="00823011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Arial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3E3194F7" w:rsidR="00EA3CBF" w:rsidRPr="00060D70" w:rsidRDefault="00060D70" w:rsidP="00060D70">
    <w:pPr>
      <w:pStyle w:val="Stopk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19B2D52" wp14:editId="49B8E039">
          <wp:simplePos x="0" y="0"/>
          <wp:positionH relativeFrom="column">
            <wp:posOffset>-267335</wp:posOffset>
          </wp:positionH>
          <wp:positionV relativeFrom="paragraph">
            <wp:posOffset>-828040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00B3">
      <w:rPr>
        <w:noProof/>
      </w:rPr>
      <w:drawing>
        <wp:inline distT="0" distB="0" distL="0" distR="0" wp14:anchorId="08D4F0F4" wp14:editId="44C08A63">
          <wp:extent cx="6130290" cy="543134"/>
          <wp:effectExtent l="0" t="0" r="0" b="952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2650" cy="5433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37571" w14:textId="77777777" w:rsidR="00823011" w:rsidRDefault="00823011" w:rsidP="00300F57">
      <w:pPr>
        <w:spacing w:after="0" w:line="240" w:lineRule="auto"/>
      </w:pPr>
      <w:r>
        <w:separator/>
      </w:r>
    </w:p>
  </w:footnote>
  <w:footnote w:type="continuationSeparator" w:id="0">
    <w:p w14:paraId="1BA0A9E6" w14:textId="77777777" w:rsidR="00823011" w:rsidRDefault="00823011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206BC6"/>
    <w:rsid w:val="00221156"/>
    <w:rsid w:val="00231CC6"/>
    <w:rsid w:val="00244B7A"/>
    <w:rsid w:val="00251F15"/>
    <w:rsid w:val="0026409E"/>
    <w:rsid w:val="00275355"/>
    <w:rsid w:val="002B5F76"/>
    <w:rsid w:val="002F3851"/>
    <w:rsid w:val="00300F57"/>
    <w:rsid w:val="00302277"/>
    <w:rsid w:val="00313351"/>
    <w:rsid w:val="003413BA"/>
    <w:rsid w:val="00351E94"/>
    <w:rsid w:val="00385431"/>
    <w:rsid w:val="00386FD2"/>
    <w:rsid w:val="003A418D"/>
    <w:rsid w:val="003E5362"/>
    <w:rsid w:val="003F1458"/>
    <w:rsid w:val="00400339"/>
    <w:rsid w:val="00400D60"/>
    <w:rsid w:val="0041328B"/>
    <w:rsid w:val="00432737"/>
    <w:rsid w:val="00437472"/>
    <w:rsid w:val="004446F8"/>
    <w:rsid w:val="00461F19"/>
    <w:rsid w:val="0046364C"/>
    <w:rsid w:val="004665C2"/>
    <w:rsid w:val="004B2E9C"/>
    <w:rsid w:val="004C4559"/>
    <w:rsid w:val="004C6F93"/>
    <w:rsid w:val="004C7D9C"/>
    <w:rsid w:val="004D773B"/>
    <w:rsid w:val="004F68AB"/>
    <w:rsid w:val="005131F6"/>
    <w:rsid w:val="00534102"/>
    <w:rsid w:val="0054600E"/>
    <w:rsid w:val="00566263"/>
    <w:rsid w:val="005C3FB4"/>
    <w:rsid w:val="005D0284"/>
    <w:rsid w:val="005D3171"/>
    <w:rsid w:val="005E0D87"/>
    <w:rsid w:val="005F0A68"/>
    <w:rsid w:val="00610CA4"/>
    <w:rsid w:val="00631D1E"/>
    <w:rsid w:val="00641B37"/>
    <w:rsid w:val="00642EF7"/>
    <w:rsid w:val="006519BC"/>
    <w:rsid w:val="00662F51"/>
    <w:rsid w:val="00665235"/>
    <w:rsid w:val="00674FE1"/>
    <w:rsid w:val="006B6240"/>
    <w:rsid w:val="006D350E"/>
    <w:rsid w:val="006D5844"/>
    <w:rsid w:val="00703EAC"/>
    <w:rsid w:val="007230EB"/>
    <w:rsid w:val="0073406B"/>
    <w:rsid w:val="00743E80"/>
    <w:rsid w:val="007566FD"/>
    <w:rsid w:val="007A3203"/>
    <w:rsid w:val="007A37E7"/>
    <w:rsid w:val="007C3881"/>
    <w:rsid w:val="007C6EA6"/>
    <w:rsid w:val="007F32FE"/>
    <w:rsid w:val="008036C6"/>
    <w:rsid w:val="00823011"/>
    <w:rsid w:val="0083269A"/>
    <w:rsid w:val="00847ADE"/>
    <w:rsid w:val="00873EEE"/>
    <w:rsid w:val="008822EF"/>
    <w:rsid w:val="0088687E"/>
    <w:rsid w:val="0089453F"/>
    <w:rsid w:val="008C0F0C"/>
    <w:rsid w:val="008E062C"/>
    <w:rsid w:val="00904A27"/>
    <w:rsid w:val="009229CD"/>
    <w:rsid w:val="00926E26"/>
    <w:rsid w:val="00933136"/>
    <w:rsid w:val="00937795"/>
    <w:rsid w:val="00953292"/>
    <w:rsid w:val="0097621D"/>
    <w:rsid w:val="00982D2D"/>
    <w:rsid w:val="009942D0"/>
    <w:rsid w:val="009C731A"/>
    <w:rsid w:val="009E02E5"/>
    <w:rsid w:val="00A20B15"/>
    <w:rsid w:val="00A5534B"/>
    <w:rsid w:val="00A660BE"/>
    <w:rsid w:val="00A66FF4"/>
    <w:rsid w:val="00A71B4A"/>
    <w:rsid w:val="00A749E0"/>
    <w:rsid w:val="00AA757C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7464B"/>
    <w:rsid w:val="00B86524"/>
    <w:rsid w:val="00B96362"/>
    <w:rsid w:val="00BC1364"/>
    <w:rsid w:val="00BD1D43"/>
    <w:rsid w:val="00BE07EC"/>
    <w:rsid w:val="00BE7A51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CA63FF"/>
    <w:rsid w:val="00D04D1D"/>
    <w:rsid w:val="00D05F17"/>
    <w:rsid w:val="00D25BC2"/>
    <w:rsid w:val="00D64405"/>
    <w:rsid w:val="00D76BD4"/>
    <w:rsid w:val="00DA296F"/>
    <w:rsid w:val="00DC729E"/>
    <w:rsid w:val="00DC76F7"/>
    <w:rsid w:val="00DE3525"/>
    <w:rsid w:val="00E23D42"/>
    <w:rsid w:val="00E400B3"/>
    <w:rsid w:val="00E40710"/>
    <w:rsid w:val="00E47C8B"/>
    <w:rsid w:val="00E81B08"/>
    <w:rsid w:val="00E94FCE"/>
    <w:rsid w:val="00EA10B1"/>
    <w:rsid w:val="00EA3CBF"/>
    <w:rsid w:val="00EC0329"/>
    <w:rsid w:val="00ED3E73"/>
    <w:rsid w:val="00F06203"/>
    <w:rsid w:val="00F10640"/>
    <w:rsid w:val="00F27199"/>
    <w:rsid w:val="00F5297E"/>
    <w:rsid w:val="00F739B4"/>
    <w:rsid w:val="00F763A2"/>
    <w:rsid w:val="00F92B91"/>
    <w:rsid w:val="00F94A40"/>
    <w:rsid w:val="00FA017A"/>
    <w:rsid w:val="00FA56FB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3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3E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3E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3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3E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2021-08-31T06:30:00Z</cp:lastPrinted>
  <dcterms:created xsi:type="dcterms:W3CDTF">2021-08-31T06:30:00Z</dcterms:created>
  <dcterms:modified xsi:type="dcterms:W3CDTF">2021-08-31T06:30:00Z</dcterms:modified>
</cp:coreProperties>
</file>